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880DB" w14:textId="77777777" w:rsidR="002963E8" w:rsidRPr="00E6581D" w:rsidRDefault="002963E8" w:rsidP="002963E8">
      <w:pPr>
        <w:rPr>
          <w:b/>
          <w:sz w:val="32"/>
          <w:szCs w:val="32"/>
        </w:rPr>
      </w:pPr>
      <w:r w:rsidRPr="00E6581D">
        <w:rPr>
          <w:b/>
          <w:sz w:val="32"/>
          <w:szCs w:val="32"/>
        </w:rPr>
        <w:t xml:space="preserve">Sunday School – Equipping Vision &amp; Plan 3/6 Years </w:t>
      </w:r>
      <w:r w:rsidRPr="00E6581D">
        <w:rPr>
          <w:sz w:val="32"/>
          <w:szCs w:val="32"/>
        </w:rPr>
        <w:t>(note: subject to modification)</w:t>
      </w:r>
    </w:p>
    <w:tbl>
      <w:tblPr>
        <w:tblStyle w:val="TableGrid"/>
        <w:tblW w:w="0" w:type="auto"/>
        <w:tblLook w:val="04A0" w:firstRow="1" w:lastRow="0" w:firstColumn="1" w:lastColumn="0" w:noHBand="0" w:noVBand="1"/>
      </w:tblPr>
      <w:tblGrid>
        <w:gridCol w:w="1068"/>
        <w:gridCol w:w="2160"/>
        <w:gridCol w:w="2700"/>
        <w:gridCol w:w="2340"/>
        <w:gridCol w:w="2250"/>
      </w:tblGrid>
      <w:tr w:rsidR="002922CD" w:rsidRPr="00940E03" w14:paraId="05765530" w14:textId="77777777" w:rsidTr="00D84682">
        <w:tc>
          <w:tcPr>
            <w:tcW w:w="1068" w:type="dxa"/>
            <w:tcBorders>
              <w:top w:val="single" w:sz="24" w:space="0" w:color="auto"/>
              <w:left w:val="single" w:sz="24" w:space="0" w:color="auto"/>
              <w:bottom w:val="single" w:sz="6" w:space="0" w:color="auto"/>
              <w:right w:val="single" w:sz="6" w:space="0" w:color="auto"/>
            </w:tcBorders>
          </w:tcPr>
          <w:p w14:paraId="0C24446D" w14:textId="77777777" w:rsidR="002922CD" w:rsidRPr="00940E03" w:rsidRDefault="002922CD" w:rsidP="00707337">
            <w:pPr>
              <w:jc w:val="center"/>
              <w:rPr>
                <w:b/>
                <w:sz w:val="28"/>
                <w:szCs w:val="28"/>
              </w:rPr>
            </w:pPr>
            <w:r w:rsidRPr="00940E03">
              <w:rPr>
                <w:b/>
                <w:sz w:val="28"/>
                <w:szCs w:val="28"/>
              </w:rPr>
              <w:t>Track 1</w:t>
            </w:r>
          </w:p>
        </w:tc>
        <w:tc>
          <w:tcPr>
            <w:tcW w:w="9450" w:type="dxa"/>
            <w:gridSpan w:val="4"/>
            <w:tcBorders>
              <w:top w:val="single" w:sz="24" w:space="0" w:color="auto"/>
              <w:left w:val="single" w:sz="6" w:space="0" w:color="auto"/>
              <w:bottom w:val="single" w:sz="6" w:space="0" w:color="auto"/>
              <w:right w:val="single" w:sz="24" w:space="0" w:color="auto"/>
            </w:tcBorders>
          </w:tcPr>
          <w:p w14:paraId="6CEAC437" w14:textId="3CE512C5" w:rsidR="002922CD" w:rsidRPr="00940E03" w:rsidRDefault="002922CD" w:rsidP="007604EC">
            <w:pPr>
              <w:jc w:val="center"/>
              <w:rPr>
                <w:b/>
                <w:sz w:val="28"/>
                <w:szCs w:val="28"/>
              </w:rPr>
            </w:pPr>
          </w:p>
        </w:tc>
      </w:tr>
      <w:tr w:rsidR="002963E8" w14:paraId="157D4CF4" w14:textId="77777777" w:rsidTr="00CF1CF7">
        <w:tc>
          <w:tcPr>
            <w:tcW w:w="1068" w:type="dxa"/>
            <w:tcBorders>
              <w:top w:val="single" w:sz="6" w:space="0" w:color="auto"/>
              <w:left w:val="single" w:sz="24" w:space="0" w:color="auto"/>
              <w:bottom w:val="single" w:sz="6" w:space="0" w:color="auto"/>
              <w:right w:val="single" w:sz="6" w:space="0" w:color="auto"/>
            </w:tcBorders>
          </w:tcPr>
          <w:p w14:paraId="27AED8CC" w14:textId="77777777" w:rsidR="002963E8" w:rsidRDefault="002963E8" w:rsidP="00707337">
            <w:r>
              <w:t>Year 1: 2017-18</w:t>
            </w:r>
          </w:p>
        </w:tc>
        <w:tc>
          <w:tcPr>
            <w:tcW w:w="2160" w:type="dxa"/>
            <w:tcBorders>
              <w:top w:val="single" w:sz="6" w:space="0" w:color="auto"/>
              <w:left w:val="single" w:sz="6" w:space="0" w:color="auto"/>
              <w:bottom w:val="single" w:sz="6" w:space="0" w:color="auto"/>
              <w:right w:val="single" w:sz="6" w:space="0" w:color="auto"/>
            </w:tcBorders>
          </w:tcPr>
          <w:p w14:paraId="79BFD316" w14:textId="77777777" w:rsidR="002963E8" w:rsidRPr="009C4940" w:rsidRDefault="002963E8" w:rsidP="00707337">
            <w:pPr>
              <w:rPr>
                <w:sz w:val="21"/>
                <w:szCs w:val="21"/>
              </w:rPr>
            </w:pPr>
            <w:r>
              <w:rPr>
                <w:sz w:val="21"/>
                <w:szCs w:val="21"/>
              </w:rPr>
              <w:t>Systematic Theology-1</w:t>
            </w:r>
          </w:p>
        </w:tc>
        <w:tc>
          <w:tcPr>
            <w:tcW w:w="2700" w:type="dxa"/>
            <w:tcBorders>
              <w:top w:val="single" w:sz="6" w:space="0" w:color="auto"/>
              <w:left w:val="single" w:sz="6" w:space="0" w:color="auto"/>
              <w:bottom w:val="single" w:sz="6" w:space="0" w:color="auto"/>
              <w:right w:val="single" w:sz="6" w:space="0" w:color="auto"/>
            </w:tcBorders>
          </w:tcPr>
          <w:p w14:paraId="4F11F00C" w14:textId="2269DAEE" w:rsidR="002963E8" w:rsidRPr="009C4940" w:rsidRDefault="002963E8" w:rsidP="00707337">
            <w:pPr>
              <w:rPr>
                <w:sz w:val="21"/>
                <w:szCs w:val="21"/>
              </w:rPr>
            </w:pPr>
            <w:r w:rsidRPr="009C4940">
              <w:rPr>
                <w:sz w:val="21"/>
                <w:szCs w:val="21"/>
              </w:rPr>
              <w:t>Counseling – Pt 1</w:t>
            </w:r>
            <w:r>
              <w:rPr>
                <w:sz w:val="21"/>
                <w:szCs w:val="21"/>
              </w:rPr>
              <w:t xml:space="preserve"> </w:t>
            </w:r>
            <w:r w:rsidRPr="009C4940">
              <w:rPr>
                <w:sz w:val="21"/>
                <w:szCs w:val="21"/>
              </w:rPr>
              <w:t xml:space="preserve">How Christ Changes Us </w:t>
            </w:r>
            <w:r w:rsidR="00714948" w:rsidRPr="009C4940">
              <w:rPr>
                <w:sz w:val="21"/>
                <w:szCs w:val="21"/>
              </w:rPr>
              <w:t>by</w:t>
            </w:r>
            <w:r w:rsidRPr="009C4940">
              <w:rPr>
                <w:sz w:val="21"/>
                <w:szCs w:val="21"/>
              </w:rPr>
              <w:t xml:space="preserve"> His Grace</w:t>
            </w:r>
          </w:p>
        </w:tc>
        <w:tc>
          <w:tcPr>
            <w:tcW w:w="2340" w:type="dxa"/>
            <w:tcBorders>
              <w:top w:val="single" w:sz="6" w:space="0" w:color="auto"/>
              <w:left w:val="single" w:sz="6" w:space="0" w:color="auto"/>
              <w:bottom w:val="single" w:sz="6" w:space="0" w:color="auto"/>
              <w:right w:val="single" w:sz="6" w:space="0" w:color="auto"/>
            </w:tcBorders>
          </w:tcPr>
          <w:p w14:paraId="7E32DC57" w14:textId="77777777" w:rsidR="002963E8" w:rsidRPr="009C4940" w:rsidRDefault="002963E8" w:rsidP="00707337">
            <w:pPr>
              <w:rPr>
                <w:sz w:val="21"/>
                <w:szCs w:val="21"/>
              </w:rPr>
            </w:pPr>
            <w:r w:rsidRPr="009C4940">
              <w:rPr>
                <w:sz w:val="21"/>
                <w:szCs w:val="21"/>
              </w:rPr>
              <w:t xml:space="preserve"> </w:t>
            </w:r>
            <w:r>
              <w:rPr>
                <w:sz w:val="21"/>
                <w:szCs w:val="21"/>
              </w:rPr>
              <w:t xml:space="preserve">Systematic Theology-2 </w:t>
            </w:r>
          </w:p>
        </w:tc>
        <w:tc>
          <w:tcPr>
            <w:tcW w:w="2250" w:type="dxa"/>
            <w:tcBorders>
              <w:top w:val="single" w:sz="6" w:space="0" w:color="auto"/>
              <w:left w:val="single" w:sz="6" w:space="0" w:color="auto"/>
              <w:bottom w:val="single" w:sz="6" w:space="0" w:color="auto"/>
              <w:right w:val="single" w:sz="24" w:space="0" w:color="auto"/>
            </w:tcBorders>
          </w:tcPr>
          <w:p w14:paraId="003BE999" w14:textId="77777777" w:rsidR="002963E8" w:rsidRPr="009C4940" w:rsidRDefault="002963E8" w:rsidP="00707337">
            <w:pPr>
              <w:rPr>
                <w:sz w:val="21"/>
                <w:szCs w:val="21"/>
              </w:rPr>
            </w:pPr>
            <w:r>
              <w:rPr>
                <w:sz w:val="21"/>
                <w:szCs w:val="21"/>
              </w:rPr>
              <w:t>Womanhood-1</w:t>
            </w:r>
          </w:p>
        </w:tc>
      </w:tr>
      <w:tr w:rsidR="002963E8" w14:paraId="77DF7AFF" w14:textId="77777777" w:rsidTr="00CF1CF7">
        <w:tc>
          <w:tcPr>
            <w:tcW w:w="1068" w:type="dxa"/>
            <w:tcBorders>
              <w:top w:val="single" w:sz="6" w:space="0" w:color="auto"/>
              <w:left w:val="single" w:sz="24" w:space="0" w:color="auto"/>
              <w:bottom w:val="single" w:sz="6" w:space="0" w:color="auto"/>
              <w:right w:val="single" w:sz="6" w:space="0" w:color="auto"/>
            </w:tcBorders>
          </w:tcPr>
          <w:p w14:paraId="02FDF33B" w14:textId="77777777" w:rsidR="002963E8" w:rsidRDefault="002963E8" w:rsidP="00707337">
            <w:r>
              <w:t>Year 2: 2018-19</w:t>
            </w:r>
          </w:p>
        </w:tc>
        <w:tc>
          <w:tcPr>
            <w:tcW w:w="2160" w:type="dxa"/>
            <w:tcBorders>
              <w:top w:val="single" w:sz="6" w:space="0" w:color="auto"/>
              <w:left w:val="single" w:sz="6" w:space="0" w:color="auto"/>
              <w:bottom w:val="single" w:sz="6" w:space="0" w:color="auto"/>
              <w:right w:val="single" w:sz="6" w:space="0" w:color="auto"/>
            </w:tcBorders>
          </w:tcPr>
          <w:p w14:paraId="6368BDF5" w14:textId="77777777" w:rsidR="002963E8" w:rsidRPr="009C4940" w:rsidRDefault="002963E8" w:rsidP="00707337">
            <w:pPr>
              <w:rPr>
                <w:sz w:val="21"/>
                <w:szCs w:val="21"/>
              </w:rPr>
            </w:pPr>
            <w:r>
              <w:rPr>
                <w:sz w:val="21"/>
                <w:szCs w:val="21"/>
              </w:rPr>
              <w:t>Systematic Theology-3</w:t>
            </w:r>
          </w:p>
        </w:tc>
        <w:tc>
          <w:tcPr>
            <w:tcW w:w="2700" w:type="dxa"/>
            <w:tcBorders>
              <w:top w:val="single" w:sz="6" w:space="0" w:color="auto"/>
              <w:left w:val="single" w:sz="6" w:space="0" w:color="auto"/>
              <w:bottom w:val="single" w:sz="6" w:space="0" w:color="auto"/>
              <w:right w:val="single" w:sz="6" w:space="0" w:color="auto"/>
            </w:tcBorders>
          </w:tcPr>
          <w:p w14:paraId="444C53C0" w14:textId="77777777" w:rsidR="002963E8" w:rsidRPr="009C4940" w:rsidRDefault="002963E8" w:rsidP="00707337">
            <w:pPr>
              <w:rPr>
                <w:sz w:val="21"/>
                <w:szCs w:val="21"/>
              </w:rPr>
            </w:pPr>
            <w:r w:rsidRPr="009C4940">
              <w:rPr>
                <w:sz w:val="21"/>
                <w:szCs w:val="21"/>
              </w:rPr>
              <w:t>Counseling – Pt 2</w:t>
            </w:r>
          </w:p>
          <w:p w14:paraId="3F35D773" w14:textId="77777777" w:rsidR="002963E8" w:rsidRPr="009C4940" w:rsidRDefault="002963E8" w:rsidP="00707337">
            <w:pPr>
              <w:rPr>
                <w:sz w:val="21"/>
                <w:szCs w:val="21"/>
              </w:rPr>
            </w:pPr>
            <w:r w:rsidRPr="009C4940">
              <w:rPr>
                <w:sz w:val="21"/>
                <w:szCs w:val="21"/>
              </w:rPr>
              <w:t>How to Help Others Change</w:t>
            </w:r>
          </w:p>
        </w:tc>
        <w:tc>
          <w:tcPr>
            <w:tcW w:w="2340" w:type="dxa"/>
            <w:tcBorders>
              <w:top w:val="single" w:sz="6" w:space="0" w:color="auto"/>
              <w:left w:val="single" w:sz="6" w:space="0" w:color="auto"/>
              <w:bottom w:val="single" w:sz="6" w:space="0" w:color="auto"/>
              <w:right w:val="single" w:sz="6" w:space="0" w:color="auto"/>
            </w:tcBorders>
          </w:tcPr>
          <w:p w14:paraId="0F97236F" w14:textId="77777777" w:rsidR="002963E8" w:rsidRPr="009C4940" w:rsidRDefault="002963E8" w:rsidP="00707337">
            <w:pPr>
              <w:rPr>
                <w:sz w:val="21"/>
                <w:szCs w:val="21"/>
              </w:rPr>
            </w:pPr>
            <w:r>
              <w:rPr>
                <w:sz w:val="21"/>
                <w:szCs w:val="21"/>
              </w:rPr>
              <w:t>Systematic Theology-4</w:t>
            </w:r>
          </w:p>
        </w:tc>
        <w:tc>
          <w:tcPr>
            <w:tcW w:w="2250" w:type="dxa"/>
            <w:tcBorders>
              <w:top w:val="single" w:sz="6" w:space="0" w:color="auto"/>
              <w:left w:val="single" w:sz="6" w:space="0" w:color="auto"/>
              <w:bottom w:val="single" w:sz="6" w:space="0" w:color="auto"/>
              <w:right w:val="single" w:sz="24" w:space="0" w:color="auto"/>
            </w:tcBorders>
          </w:tcPr>
          <w:p w14:paraId="343705D5" w14:textId="77777777" w:rsidR="002963E8" w:rsidRDefault="002963E8" w:rsidP="00707337">
            <w:pPr>
              <w:rPr>
                <w:sz w:val="21"/>
                <w:szCs w:val="21"/>
              </w:rPr>
            </w:pPr>
            <w:r>
              <w:rPr>
                <w:sz w:val="21"/>
                <w:szCs w:val="21"/>
              </w:rPr>
              <w:t>Womanhood-2</w:t>
            </w:r>
          </w:p>
          <w:p w14:paraId="3DE7922C" w14:textId="1AE8C88D" w:rsidR="002963E8" w:rsidRPr="0017722D" w:rsidRDefault="007604EC" w:rsidP="00707337">
            <w:pPr>
              <w:rPr>
                <w:sz w:val="16"/>
                <w:szCs w:val="16"/>
              </w:rPr>
            </w:pPr>
            <w:r w:rsidRPr="0017722D">
              <w:rPr>
                <w:sz w:val="16"/>
                <w:szCs w:val="16"/>
              </w:rPr>
              <w:t xml:space="preserve">(Details to Be Determined) </w:t>
            </w:r>
          </w:p>
        </w:tc>
      </w:tr>
      <w:tr w:rsidR="002963E8" w14:paraId="2A9D2586" w14:textId="77777777" w:rsidTr="00CF1CF7">
        <w:tc>
          <w:tcPr>
            <w:tcW w:w="1068" w:type="dxa"/>
            <w:tcBorders>
              <w:top w:val="single" w:sz="6" w:space="0" w:color="auto"/>
              <w:left w:val="single" w:sz="24" w:space="0" w:color="auto"/>
              <w:bottom w:val="single" w:sz="24" w:space="0" w:color="auto"/>
              <w:right w:val="single" w:sz="6" w:space="0" w:color="auto"/>
            </w:tcBorders>
          </w:tcPr>
          <w:p w14:paraId="537E80BF" w14:textId="77777777" w:rsidR="002963E8" w:rsidRDefault="002963E8" w:rsidP="00707337">
            <w:r>
              <w:t>Year 3: 2019-20</w:t>
            </w:r>
          </w:p>
        </w:tc>
        <w:tc>
          <w:tcPr>
            <w:tcW w:w="2160" w:type="dxa"/>
            <w:tcBorders>
              <w:top w:val="single" w:sz="6" w:space="0" w:color="auto"/>
              <w:left w:val="single" w:sz="6" w:space="0" w:color="auto"/>
              <w:bottom w:val="single" w:sz="24" w:space="0" w:color="auto"/>
              <w:right w:val="single" w:sz="6" w:space="0" w:color="auto"/>
            </w:tcBorders>
          </w:tcPr>
          <w:p w14:paraId="371DFFD2" w14:textId="77777777" w:rsidR="002963E8" w:rsidRPr="009C4940" w:rsidRDefault="002963E8" w:rsidP="00707337">
            <w:pPr>
              <w:rPr>
                <w:sz w:val="21"/>
                <w:szCs w:val="21"/>
              </w:rPr>
            </w:pPr>
            <w:r>
              <w:rPr>
                <w:sz w:val="21"/>
                <w:szCs w:val="21"/>
              </w:rPr>
              <w:t>Systematic Theology-5</w:t>
            </w:r>
          </w:p>
        </w:tc>
        <w:tc>
          <w:tcPr>
            <w:tcW w:w="2700" w:type="dxa"/>
            <w:tcBorders>
              <w:top w:val="single" w:sz="6" w:space="0" w:color="auto"/>
              <w:left w:val="single" w:sz="6" w:space="0" w:color="auto"/>
              <w:bottom w:val="single" w:sz="24" w:space="0" w:color="auto"/>
              <w:right w:val="single" w:sz="6" w:space="0" w:color="auto"/>
            </w:tcBorders>
          </w:tcPr>
          <w:p w14:paraId="14EBEC5D" w14:textId="77777777" w:rsidR="002963E8" w:rsidRPr="009C4940" w:rsidRDefault="002963E8" w:rsidP="00707337">
            <w:pPr>
              <w:rPr>
                <w:sz w:val="21"/>
                <w:szCs w:val="21"/>
              </w:rPr>
            </w:pPr>
            <w:r w:rsidRPr="009C4940">
              <w:rPr>
                <w:sz w:val="21"/>
                <w:szCs w:val="21"/>
              </w:rPr>
              <w:t>Peacemaking (Resolving Everyday Conflict)</w:t>
            </w:r>
          </w:p>
        </w:tc>
        <w:tc>
          <w:tcPr>
            <w:tcW w:w="2340" w:type="dxa"/>
            <w:tcBorders>
              <w:top w:val="single" w:sz="6" w:space="0" w:color="auto"/>
              <w:left w:val="single" w:sz="6" w:space="0" w:color="auto"/>
              <w:bottom w:val="single" w:sz="24" w:space="0" w:color="auto"/>
              <w:right w:val="single" w:sz="6" w:space="0" w:color="auto"/>
            </w:tcBorders>
          </w:tcPr>
          <w:p w14:paraId="39D773CB" w14:textId="77777777" w:rsidR="002963E8" w:rsidRPr="009C4940" w:rsidRDefault="002963E8" w:rsidP="00707337">
            <w:pPr>
              <w:rPr>
                <w:sz w:val="21"/>
                <w:szCs w:val="21"/>
              </w:rPr>
            </w:pPr>
            <w:r>
              <w:rPr>
                <w:sz w:val="21"/>
                <w:szCs w:val="21"/>
              </w:rPr>
              <w:t>Systematic Theology-6</w:t>
            </w:r>
          </w:p>
        </w:tc>
        <w:tc>
          <w:tcPr>
            <w:tcW w:w="2250" w:type="dxa"/>
            <w:tcBorders>
              <w:top w:val="single" w:sz="6" w:space="0" w:color="auto"/>
              <w:left w:val="single" w:sz="6" w:space="0" w:color="auto"/>
              <w:bottom w:val="single" w:sz="24" w:space="0" w:color="auto"/>
              <w:right w:val="single" w:sz="24" w:space="0" w:color="auto"/>
            </w:tcBorders>
          </w:tcPr>
          <w:p w14:paraId="7E4A3F63" w14:textId="77777777" w:rsidR="002963E8" w:rsidRDefault="002963E8" w:rsidP="00707337">
            <w:pPr>
              <w:rPr>
                <w:sz w:val="21"/>
                <w:szCs w:val="21"/>
              </w:rPr>
            </w:pPr>
            <w:r>
              <w:rPr>
                <w:sz w:val="21"/>
                <w:szCs w:val="21"/>
              </w:rPr>
              <w:t>Womanhood-3</w:t>
            </w:r>
          </w:p>
          <w:p w14:paraId="1981FB94" w14:textId="016EC7C8" w:rsidR="007604EC" w:rsidRPr="0017722D" w:rsidRDefault="007604EC" w:rsidP="00707337">
            <w:pPr>
              <w:rPr>
                <w:sz w:val="16"/>
                <w:szCs w:val="16"/>
              </w:rPr>
            </w:pPr>
            <w:r w:rsidRPr="0017722D">
              <w:rPr>
                <w:sz w:val="16"/>
                <w:szCs w:val="16"/>
              </w:rPr>
              <w:t>(Details to Be Determined)</w:t>
            </w:r>
          </w:p>
        </w:tc>
      </w:tr>
      <w:tr w:rsidR="00D8229F" w:rsidRPr="00940E03" w14:paraId="55972A51" w14:textId="77777777" w:rsidTr="00804F1F">
        <w:tc>
          <w:tcPr>
            <w:tcW w:w="1068" w:type="dxa"/>
            <w:tcBorders>
              <w:top w:val="single" w:sz="24" w:space="0" w:color="auto"/>
              <w:left w:val="single" w:sz="24" w:space="0" w:color="auto"/>
              <w:bottom w:val="single" w:sz="6" w:space="0" w:color="auto"/>
              <w:right w:val="single" w:sz="6" w:space="0" w:color="auto"/>
            </w:tcBorders>
          </w:tcPr>
          <w:p w14:paraId="69B54777" w14:textId="77777777" w:rsidR="00D8229F" w:rsidRPr="00940E03" w:rsidRDefault="00D8229F" w:rsidP="00707337">
            <w:pPr>
              <w:jc w:val="center"/>
              <w:rPr>
                <w:b/>
                <w:sz w:val="28"/>
                <w:szCs w:val="28"/>
              </w:rPr>
            </w:pPr>
            <w:r w:rsidRPr="00940E03">
              <w:rPr>
                <w:b/>
                <w:sz w:val="28"/>
                <w:szCs w:val="28"/>
              </w:rPr>
              <w:t>Track 2</w:t>
            </w:r>
          </w:p>
        </w:tc>
        <w:tc>
          <w:tcPr>
            <w:tcW w:w="9450" w:type="dxa"/>
            <w:gridSpan w:val="4"/>
            <w:tcBorders>
              <w:top w:val="single" w:sz="24" w:space="0" w:color="auto"/>
              <w:left w:val="single" w:sz="6" w:space="0" w:color="auto"/>
              <w:bottom w:val="single" w:sz="6" w:space="0" w:color="auto"/>
              <w:right w:val="single" w:sz="24" w:space="0" w:color="auto"/>
            </w:tcBorders>
          </w:tcPr>
          <w:p w14:paraId="4247BFD5" w14:textId="5B4D17B9" w:rsidR="00D8229F" w:rsidRPr="00940E03" w:rsidRDefault="00D8229F" w:rsidP="00D8229F">
            <w:pPr>
              <w:jc w:val="center"/>
              <w:rPr>
                <w:b/>
                <w:sz w:val="28"/>
                <w:szCs w:val="28"/>
              </w:rPr>
            </w:pPr>
          </w:p>
        </w:tc>
      </w:tr>
      <w:tr w:rsidR="002963E8" w:rsidRPr="00AC0105" w14:paraId="53A07A30" w14:textId="77777777" w:rsidTr="00CF1CF7">
        <w:tc>
          <w:tcPr>
            <w:tcW w:w="1068" w:type="dxa"/>
            <w:tcBorders>
              <w:top w:val="single" w:sz="6" w:space="0" w:color="auto"/>
              <w:left w:val="single" w:sz="24" w:space="0" w:color="auto"/>
              <w:bottom w:val="single" w:sz="6" w:space="0" w:color="auto"/>
              <w:right w:val="single" w:sz="6" w:space="0" w:color="auto"/>
            </w:tcBorders>
          </w:tcPr>
          <w:p w14:paraId="233F3A66" w14:textId="77777777" w:rsidR="002963E8" w:rsidRPr="00AC0105" w:rsidRDefault="002963E8" w:rsidP="00707337">
            <w:pPr>
              <w:rPr>
                <w:b/>
              </w:rPr>
            </w:pPr>
            <w:r>
              <w:t>Year 1: 2017-18</w:t>
            </w:r>
          </w:p>
        </w:tc>
        <w:tc>
          <w:tcPr>
            <w:tcW w:w="2160" w:type="dxa"/>
            <w:tcBorders>
              <w:top w:val="single" w:sz="6" w:space="0" w:color="auto"/>
              <w:left w:val="single" w:sz="6" w:space="0" w:color="auto"/>
              <w:bottom w:val="single" w:sz="6" w:space="0" w:color="auto"/>
              <w:right w:val="single" w:sz="6" w:space="0" w:color="auto"/>
            </w:tcBorders>
          </w:tcPr>
          <w:p w14:paraId="4BB00DC8" w14:textId="77777777" w:rsidR="002963E8" w:rsidRPr="009C4940" w:rsidRDefault="002963E8" w:rsidP="00707337">
            <w:pPr>
              <w:rPr>
                <w:b/>
                <w:sz w:val="21"/>
                <w:szCs w:val="21"/>
              </w:rPr>
            </w:pPr>
            <w:r>
              <w:rPr>
                <w:sz w:val="21"/>
                <w:szCs w:val="21"/>
              </w:rPr>
              <w:t>Disciple Making</w:t>
            </w:r>
            <w:r w:rsidRPr="009C4940">
              <w:rPr>
                <w:sz w:val="21"/>
                <w:szCs w:val="21"/>
              </w:rPr>
              <w:t xml:space="preserve"> </w:t>
            </w:r>
          </w:p>
        </w:tc>
        <w:tc>
          <w:tcPr>
            <w:tcW w:w="2700" w:type="dxa"/>
            <w:tcBorders>
              <w:top w:val="single" w:sz="6" w:space="0" w:color="auto"/>
              <w:left w:val="single" w:sz="6" w:space="0" w:color="auto"/>
              <w:bottom w:val="single" w:sz="6" w:space="0" w:color="auto"/>
              <w:right w:val="single" w:sz="6" w:space="0" w:color="auto"/>
            </w:tcBorders>
          </w:tcPr>
          <w:p w14:paraId="3C0D8A5F" w14:textId="6A8810FE" w:rsidR="002963E8" w:rsidRPr="0017722D" w:rsidRDefault="00D8229F" w:rsidP="00707337">
            <w:pPr>
              <w:rPr>
                <w:sz w:val="21"/>
                <w:szCs w:val="21"/>
              </w:rPr>
            </w:pPr>
            <w:r>
              <w:rPr>
                <w:sz w:val="21"/>
                <w:szCs w:val="21"/>
              </w:rPr>
              <w:t>Evangelism</w:t>
            </w:r>
            <w:r w:rsidR="0017722D">
              <w:rPr>
                <w:sz w:val="21"/>
                <w:szCs w:val="21"/>
              </w:rPr>
              <w:t xml:space="preserve"> - </w:t>
            </w:r>
            <w:bookmarkStart w:id="0" w:name="_GoBack"/>
            <w:bookmarkEnd w:id="0"/>
            <w:r w:rsidR="002963E8" w:rsidRPr="0017722D">
              <w:rPr>
                <w:sz w:val="18"/>
                <w:szCs w:val="18"/>
              </w:rPr>
              <w:t xml:space="preserve">2 Ways to Live &amp; Christianity Explained  </w:t>
            </w:r>
          </w:p>
        </w:tc>
        <w:tc>
          <w:tcPr>
            <w:tcW w:w="2340" w:type="dxa"/>
            <w:tcBorders>
              <w:top w:val="single" w:sz="6" w:space="0" w:color="auto"/>
              <w:left w:val="single" w:sz="6" w:space="0" w:color="auto"/>
              <w:bottom w:val="single" w:sz="6" w:space="0" w:color="auto"/>
              <w:right w:val="single" w:sz="6" w:space="0" w:color="auto"/>
            </w:tcBorders>
          </w:tcPr>
          <w:p w14:paraId="6E823ABF" w14:textId="77777777" w:rsidR="002963E8" w:rsidRPr="009C4940" w:rsidRDefault="002963E8" w:rsidP="00707337">
            <w:pPr>
              <w:rPr>
                <w:b/>
                <w:sz w:val="21"/>
                <w:szCs w:val="21"/>
              </w:rPr>
            </w:pPr>
            <w:r>
              <w:rPr>
                <w:sz w:val="21"/>
                <w:szCs w:val="21"/>
              </w:rPr>
              <w:t>Bible Study Methods</w:t>
            </w:r>
            <w:r w:rsidRPr="009C4940">
              <w:rPr>
                <w:sz w:val="21"/>
                <w:szCs w:val="21"/>
              </w:rPr>
              <w:t xml:space="preserve"> </w:t>
            </w:r>
          </w:p>
        </w:tc>
        <w:tc>
          <w:tcPr>
            <w:tcW w:w="2250" w:type="dxa"/>
            <w:tcBorders>
              <w:top w:val="single" w:sz="6" w:space="0" w:color="auto"/>
              <w:left w:val="single" w:sz="6" w:space="0" w:color="auto"/>
              <w:bottom w:val="single" w:sz="6" w:space="0" w:color="auto"/>
              <w:right w:val="single" w:sz="24" w:space="0" w:color="auto"/>
            </w:tcBorders>
          </w:tcPr>
          <w:p w14:paraId="1514A23B" w14:textId="77777777" w:rsidR="002963E8" w:rsidRPr="001A4FE7" w:rsidRDefault="002963E8" w:rsidP="00707337">
            <w:pPr>
              <w:rPr>
                <w:sz w:val="21"/>
                <w:szCs w:val="21"/>
              </w:rPr>
            </w:pPr>
            <w:r>
              <w:rPr>
                <w:sz w:val="21"/>
                <w:szCs w:val="21"/>
              </w:rPr>
              <w:t xml:space="preserve">Manhood-1 </w:t>
            </w:r>
          </w:p>
        </w:tc>
      </w:tr>
      <w:tr w:rsidR="002963E8" w14:paraId="402031AE" w14:textId="77777777" w:rsidTr="00CF1CF7">
        <w:tc>
          <w:tcPr>
            <w:tcW w:w="1068" w:type="dxa"/>
            <w:tcBorders>
              <w:top w:val="single" w:sz="6" w:space="0" w:color="auto"/>
              <w:left w:val="single" w:sz="24" w:space="0" w:color="auto"/>
              <w:bottom w:val="single" w:sz="6" w:space="0" w:color="auto"/>
              <w:right w:val="single" w:sz="6" w:space="0" w:color="auto"/>
            </w:tcBorders>
          </w:tcPr>
          <w:p w14:paraId="4E7C6B96" w14:textId="5D7F932B" w:rsidR="002963E8" w:rsidRDefault="002963E8" w:rsidP="00707337">
            <w:r>
              <w:t>Year 2: 2018-19</w:t>
            </w:r>
          </w:p>
        </w:tc>
        <w:tc>
          <w:tcPr>
            <w:tcW w:w="2160" w:type="dxa"/>
            <w:tcBorders>
              <w:top w:val="single" w:sz="6" w:space="0" w:color="auto"/>
              <w:left w:val="single" w:sz="6" w:space="0" w:color="auto"/>
              <w:bottom w:val="single" w:sz="6" w:space="0" w:color="auto"/>
              <w:right w:val="single" w:sz="6" w:space="0" w:color="auto"/>
            </w:tcBorders>
          </w:tcPr>
          <w:p w14:paraId="163845C4" w14:textId="77777777" w:rsidR="002963E8" w:rsidRPr="009C4940" w:rsidRDefault="002963E8" w:rsidP="00707337">
            <w:pPr>
              <w:rPr>
                <w:sz w:val="21"/>
                <w:szCs w:val="21"/>
              </w:rPr>
            </w:pPr>
            <w:r>
              <w:rPr>
                <w:sz w:val="21"/>
                <w:szCs w:val="21"/>
              </w:rPr>
              <w:t xml:space="preserve">Marketplace Ministry </w:t>
            </w:r>
          </w:p>
        </w:tc>
        <w:tc>
          <w:tcPr>
            <w:tcW w:w="2700" w:type="dxa"/>
            <w:tcBorders>
              <w:top w:val="single" w:sz="6" w:space="0" w:color="auto"/>
              <w:left w:val="single" w:sz="6" w:space="0" w:color="auto"/>
              <w:bottom w:val="single" w:sz="6" w:space="0" w:color="auto"/>
              <w:right w:val="single" w:sz="6" w:space="0" w:color="auto"/>
            </w:tcBorders>
          </w:tcPr>
          <w:p w14:paraId="3793F3AB" w14:textId="77777777" w:rsidR="00D8229F" w:rsidRDefault="002963E8" w:rsidP="00707337">
            <w:pPr>
              <w:rPr>
                <w:sz w:val="21"/>
                <w:szCs w:val="21"/>
              </w:rPr>
            </w:pPr>
            <w:r>
              <w:rPr>
                <w:sz w:val="21"/>
                <w:szCs w:val="21"/>
              </w:rPr>
              <w:t xml:space="preserve">Missions </w:t>
            </w:r>
          </w:p>
          <w:p w14:paraId="07D935BE" w14:textId="41F7AA55" w:rsidR="002963E8" w:rsidRPr="009C4940" w:rsidRDefault="002963E8" w:rsidP="00707337">
            <w:pPr>
              <w:rPr>
                <w:sz w:val="21"/>
                <w:szCs w:val="21"/>
              </w:rPr>
            </w:pPr>
            <w:r>
              <w:rPr>
                <w:sz w:val="21"/>
                <w:szCs w:val="21"/>
              </w:rPr>
              <w:t>(Engage the World)</w:t>
            </w:r>
          </w:p>
        </w:tc>
        <w:tc>
          <w:tcPr>
            <w:tcW w:w="2340" w:type="dxa"/>
            <w:tcBorders>
              <w:top w:val="single" w:sz="6" w:space="0" w:color="auto"/>
              <w:left w:val="single" w:sz="6" w:space="0" w:color="auto"/>
              <w:bottom w:val="single" w:sz="6" w:space="0" w:color="auto"/>
              <w:right w:val="single" w:sz="6" w:space="0" w:color="auto"/>
            </w:tcBorders>
          </w:tcPr>
          <w:p w14:paraId="32EF5CB7" w14:textId="77777777" w:rsidR="002963E8" w:rsidRPr="009C4940" w:rsidRDefault="002963E8" w:rsidP="00707337">
            <w:pPr>
              <w:rPr>
                <w:sz w:val="21"/>
                <w:szCs w:val="21"/>
              </w:rPr>
            </w:pPr>
            <w:r>
              <w:rPr>
                <w:sz w:val="21"/>
                <w:szCs w:val="21"/>
              </w:rPr>
              <w:t>The Church (The Gospel Made Visible)</w:t>
            </w:r>
          </w:p>
        </w:tc>
        <w:tc>
          <w:tcPr>
            <w:tcW w:w="2250" w:type="dxa"/>
            <w:tcBorders>
              <w:top w:val="single" w:sz="6" w:space="0" w:color="auto"/>
              <w:left w:val="single" w:sz="6" w:space="0" w:color="auto"/>
              <w:bottom w:val="single" w:sz="6" w:space="0" w:color="auto"/>
              <w:right w:val="single" w:sz="24" w:space="0" w:color="auto"/>
            </w:tcBorders>
          </w:tcPr>
          <w:p w14:paraId="23C4B625" w14:textId="77777777" w:rsidR="002963E8" w:rsidRDefault="002963E8" w:rsidP="00707337">
            <w:pPr>
              <w:rPr>
                <w:sz w:val="21"/>
                <w:szCs w:val="21"/>
              </w:rPr>
            </w:pPr>
            <w:r>
              <w:rPr>
                <w:sz w:val="21"/>
                <w:szCs w:val="21"/>
              </w:rPr>
              <w:t>Manhood-2</w:t>
            </w:r>
          </w:p>
          <w:p w14:paraId="4C8C5EDD" w14:textId="19F02297" w:rsidR="002963E8" w:rsidRPr="009C4940" w:rsidRDefault="0017722D" w:rsidP="00707337">
            <w:pPr>
              <w:rPr>
                <w:sz w:val="21"/>
                <w:szCs w:val="21"/>
              </w:rPr>
            </w:pPr>
            <w:r w:rsidRPr="0017722D">
              <w:rPr>
                <w:sz w:val="16"/>
                <w:szCs w:val="16"/>
              </w:rPr>
              <w:t>(Details to Be Determined)</w:t>
            </w:r>
          </w:p>
        </w:tc>
      </w:tr>
      <w:tr w:rsidR="002963E8" w14:paraId="187E4B94" w14:textId="77777777" w:rsidTr="00CF1CF7">
        <w:trPr>
          <w:trHeight w:val="314"/>
        </w:trPr>
        <w:tc>
          <w:tcPr>
            <w:tcW w:w="1068" w:type="dxa"/>
            <w:tcBorders>
              <w:top w:val="single" w:sz="6" w:space="0" w:color="auto"/>
              <w:left w:val="single" w:sz="24" w:space="0" w:color="auto"/>
              <w:bottom w:val="single" w:sz="24" w:space="0" w:color="auto"/>
              <w:right w:val="single" w:sz="6" w:space="0" w:color="auto"/>
            </w:tcBorders>
          </w:tcPr>
          <w:p w14:paraId="2E1EC18B" w14:textId="77777777" w:rsidR="002963E8" w:rsidRDefault="002963E8" w:rsidP="00707337">
            <w:r>
              <w:t xml:space="preserve">Year 3: 2019-20 </w:t>
            </w:r>
          </w:p>
        </w:tc>
        <w:tc>
          <w:tcPr>
            <w:tcW w:w="2160" w:type="dxa"/>
            <w:tcBorders>
              <w:top w:val="single" w:sz="6" w:space="0" w:color="auto"/>
              <w:left w:val="single" w:sz="6" w:space="0" w:color="auto"/>
              <w:bottom w:val="single" w:sz="24" w:space="0" w:color="auto"/>
              <w:right w:val="single" w:sz="6" w:space="0" w:color="auto"/>
            </w:tcBorders>
          </w:tcPr>
          <w:p w14:paraId="6CF3C976" w14:textId="77777777" w:rsidR="002963E8" w:rsidRPr="009C4940" w:rsidRDefault="002963E8" w:rsidP="00707337">
            <w:pPr>
              <w:rPr>
                <w:sz w:val="21"/>
                <w:szCs w:val="21"/>
              </w:rPr>
            </w:pPr>
            <w:r w:rsidRPr="009C4940">
              <w:rPr>
                <w:sz w:val="21"/>
                <w:szCs w:val="21"/>
              </w:rPr>
              <w:t>Apologetics</w:t>
            </w:r>
          </w:p>
        </w:tc>
        <w:tc>
          <w:tcPr>
            <w:tcW w:w="2700" w:type="dxa"/>
            <w:tcBorders>
              <w:top w:val="single" w:sz="6" w:space="0" w:color="auto"/>
              <w:left w:val="single" w:sz="6" w:space="0" w:color="auto"/>
              <w:bottom w:val="single" w:sz="24" w:space="0" w:color="auto"/>
              <w:right w:val="single" w:sz="6" w:space="0" w:color="auto"/>
            </w:tcBorders>
          </w:tcPr>
          <w:p w14:paraId="5F849725" w14:textId="77777777" w:rsidR="002963E8" w:rsidRPr="009C4940" w:rsidRDefault="002963E8" w:rsidP="00707337">
            <w:pPr>
              <w:rPr>
                <w:sz w:val="21"/>
                <w:szCs w:val="21"/>
              </w:rPr>
            </w:pPr>
            <w:r>
              <w:rPr>
                <w:sz w:val="21"/>
                <w:szCs w:val="21"/>
              </w:rPr>
              <w:t xml:space="preserve">Stewardship </w:t>
            </w:r>
          </w:p>
        </w:tc>
        <w:tc>
          <w:tcPr>
            <w:tcW w:w="2340" w:type="dxa"/>
            <w:tcBorders>
              <w:top w:val="single" w:sz="6" w:space="0" w:color="auto"/>
              <w:left w:val="single" w:sz="6" w:space="0" w:color="auto"/>
              <w:bottom w:val="single" w:sz="24" w:space="0" w:color="auto"/>
              <w:right w:val="single" w:sz="6" w:space="0" w:color="auto"/>
            </w:tcBorders>
          </w:tcPr>
          <w:p w14:paraId="7CA75A34" w14:textId="77777777" w:rsidR="002963E8" w:rsidRPr="009C4940" w:rsidRDefault="002963E8" w:rsidP="00707337">
            <w:pPr>
              <w:rPr>
                <w:sz w:val="21"/>
                <w:szCs w:val="21"/>
              </w:rPr>
            </w:pPr>
            <w:r>
              <w:rPr>
                <w:sz w:val="21"/>
                <w:szCs w:val="21"/>
              </w:rPr>
              <w:t>Biblical Theology</w:t>
            </w:r>
          </w:p>
        </w:tc>
        <w:tc>
          <w:tcPr>
            <w:tcW w:w="2250" w:type="dxa"/>
            <w:tcBorders>
              <w:top w:val="single" w:sz="6" w:space="0" w:color="auto"/>
              <w:left w:val="single" w:sz="6" w:space="0" w:color="auto"/>
              <w:bottom w:val="single" w:sz="24" w:space="0" w:color="auto"/>
              <w:right w:val="single" w:sz="24" w:space="0" w:color="auto"/>
            </w:tcBorders>
          </w:tcPr>
          <w:p w14:paraId="2C6BC230" w14:textId="77777777" w:rsidR="002963E8" w:rsidRDefault="002963E8" w:rsidP="00707337">
            <w:pPr>
              <w:rPr>
                <w:sz w:val="21"/>
                <w:szCs w:val="21"/>
              </w:rPr>
            </w:pPr>
            <w:r>
              <w:rPr>
                <w:sz w:val="21"/>
                <w:szCs w:val="21"/>
              </w:rPr>
              <w:t>Manhood-3</w:t>
            </w:r>
          </w:p>
          <w:p w14:paraId="3B3C6F15" w14:textId="3D058248" w:rsidR="0017722D" w:rsidRPr="009C4940" w:rsidRDefault="0017722D" w:rsidP="00707337">
            <w:pPr>
              <w:rPr>
                <w:sz w:val="21"/>
                <w:szCs w:val="21"/>
              </w:rPr>
            </w:pPr>
            <w:r w:rsidRPr="0017722D">
              <w:rPr>
                <w:sz w:val="16"/>
                <w:szCs w:val="16"/>
              </w:rPr>
              <w:t>(Details to Be Determined)</w:t>
            </w:r>
          </w:p>
        </w:tc>
      </w:tr>
      <w:tr w:rsidR="00B206DA" w:rsidRPr="00CF1CF7" w14:paraId="74BF2521" w14:textId="77777777" w:rsidTr="00CF1CF7">
        <w:trPr>
          <w:trHeight w:val="269"/>
        </w:trPr>
        <w:tc>
          <w:tcPr>
            <w:tcW w:w="1068" w:type="dxa"/>
            <w:tcBorders>
              <w:top w:val="single" w:sz="24" w:space="0" w:color="auto"/>
              <w:left w:val="single" w:sz="24" w:space="0" w:color="auto"/>
              <w:bottom w:val="single" w:sz="6" w:space="0" w:color="auto"/>
              <w:right w:val="single" w:sz="6" w:space="0" w:color="auto"/>
            </w:tcBorders>
          </w:tcPr>
          <w:p w14:paraId="781A5670" w14:textId="640052DB" w:rsidR="00B206DA" w:rsidRPr="00CF1CF7" w:rsidRDefault="00B206DA" w:rsidP="00CF1CF7">
            <w:pPr>
              <w:jc w:val="center"/>
              <w:rPr>
                <w:b/>
                <w:sz w:val="28"/>
                <w:szCs w:val="28"/>
              </w:rPr>
            </w:pPr>
            <w:r w:rsidRPr="00CF1CF7">
              <w:rPr>
                <w:b/>
                <w:sz w:val="28"/>
                <w:szCs w:val="28"/>
              </w:rPr>
              <w:t>Track 3</w:t>
            </w:r>
          </w:p>
        </w:tc>
        <w:tc>
          <w:tcPr>
            <w:tcW w:w="4860" w:type="dxa"/>
            <w:gridSpan w:val="2"/>
            <w:tcBorders>
              <w:top w:val="single" w:sz="24" w:space="0" w:color="auto"/>
              <w:left w:val="single" w:sz="6" w:space="0" w:color="auto"/>
              <w:bottom w:val="single" w:sz="6" w:space="0" w:color="auto"/>
              <w:right w:val="single" w:sz="6" w:space="0" w:color="auto"/>
            </w:tcBorders>
          </w:tcPr>
          <w:p w14:paraId="2572FF19" w14:textId="5D3FA1C2" w:rsidR="00B206DA" w:rsidRPr="00CF1CF7" w:rsidRDefault="00B206DA" w:rsidP="00CF1CF7">
            <w:pPr>
              <w:jc w:val="center"/>
              <w:rPr>
                <w:b/>
                <w:sz w:val="28"/>
                <w:szCs w:val="28"/>
              </w:rPr>
            </w:pPr>
            <w:r w:rsidRPr="00CF1CF7">
              <w:rPr>
                <w:b/>
                <w:sz w:val="28"/>
                <w:szCs w:val="28"/>
              </w:rPr>
              <w:t>Fall &amp; Winter</w:t>
            </w:r>
          </w:p>
        </w:tc>
        <w:tc>
          <w:tcPr>
            <w:tcW w:w="4590" w:type="dxa"/>
            <w:gridSpan w:val="2"/>
            <w:tcBorders>
              <w:top w:val="single" w:sz="24" w:space="0" w:color="auto"/>
              <w:left w:val="single" w:sz="6" w:space="0" w:color="auto"/>
              <w:bottom w:val="single" w:sz="6" w:space="0" w:color="auto"/>
              <w:right w:val="single" w:sz="24" w:space="0" w:color="auto"/>
            </w:tcBorders>
          </w:tcPr>
          <w:p w14:paraId="47B13806" w14:textId="054A5647" w:rsidR="00B206DA" w:rsidRPr="00CF1CF7" w:rsidRDefault="00CF1CF7" w:rsidP="00CF1CF7">
            <w:pPr>
              <w:jc w:val="center"/>
              <w:rPr>
                <w:b/>
                <w:sz w:val="28"/>
                <w:szCs w:val="28"/>
              </w:rPr>
            </w:pPr>
            <w:r>
              <w:rPr>
                <w:b/>
                <w:sz w:val="28"/>
                <w:szCs w:val="28"/>
              </w:rPr>
              <w:t>Spring &amp; Su</w:t>
            </w:r>
            <w:r w:rsidR="00B206DA" w:rsidRPr="00CF1CF7">
              <w:rPr>
                <w:b/>
                <w:sz w:val="28"/>
                <w:szCs w:val="28"/>
              </w:rPr>
              <w:t>mmer</w:t>
            </w:r>
          </w:p>
        </w:tc>
      </w:tr>
      <w:tr w:rsidR="002963E8" w14:paraId="4FAE62B5" w14:textId="77777777" w:rsidTr="00CF1CF7">
        <w:trPr>
          <w:trHeight w:val="269"/>
        </w:trPr>
        <w:tc>
          <w:tcPr>
            <w:tcW w:w="1068" w:type="dxa"/>
            <w:tcBorders>
              <w:top w:val="single" w:sz="6" w:space="0" w:color="auto"/>
              <w:left w:val="single" w:sz="24" w:space="0" w:color="auto"/>
              <w:bottom w:val="single" w:sz="24" w:space="0" w:color="auto"/>
              <w:right w:val="single" w:sz="6" w:space="0" w:color="auto"/>
            </w:tcBorders>
          </w:tcPr>
          <w:p w14:paraId="121FD728" w14:textId="77777777" w:rsidR="002963E8" w:rsidRDefault="002963E8" w:rsidP="00707337">
            <w:r>
              <w:t xml:space="preserve">Ongoing </w:t>
            </w:r>
          </w:p>
        </w:tc>
        <w:tc>
          <w:tcPr>
            <w:tcW w:w="4860" w:type="dxa"/>
            <w:gridSpan w:val="2"/>
            <w:tcBorders>
              <w:top w:val="single" w:sz="6" w:space="0" w:color="auto"/>
              <w:left w:val="single" w:sz="6" w:space="0" w:color="auto"/>
              <w:bottom w:val="single" w:sz="24" w:space="0" w:color="auto"/>
              <w:right w:val="single" w:sz="6" w:space="0" w:color="auto"/>
            </w:tcBorders>
          </w:tcPr>
          <w:p w14:paraId="6A8DC549" w14:textId="77777777" w:rsidR="002963E8" w:rsidRDefault="002963E8" w:rsidP="00707337">
            <w:r>
              <w:t>Fundaments of the Faith (about 19 sessions) w/ membership (2 sessions) &amp; baptism</w:t>
            </w:r>
          </w:p>
        </w:tc>
        <w:tc>
          <w:tcPr>
            <w:tcW w:w="4590" w:type="dxa"/>
            <w:gridSpan w:val="2"/>
            <w:tcBorders>
              <w:top w:val="single" w:sz="6" w:space="0" w:color="auto"/>
              <w:left w:val="single" w:sz="6" w:space="0" w:color="auto"/>
              <w:bottom w:val="single" w:sz="24" w:space="0" w:color="auto"/>
              <w:right w:val="single" w:sz="24" w:space="0" w:color="auto"/>
            </w:tcBorders>
          </w:tcPr>
          <w:p w14:paraId="5BD684B8" w14:textId="77777777" w:rsidR="002963E8" w:rsidRDefault="002963E8" w:rsidP="00707337">
            <w:r>
              <w:t>Fundaments of the Faith (about 19 sessions) w/ membership (2 sessions) &amp; baptism</w:t>
            </w:r>
          </w:p>
        </w:tc>
      </w:tr>
    </w:tbl>
    <w:p w14:paraId="7E101374" w14:textId="7EA7478E" w:rsidR="00A70F0C" w:rsidRPr="00A70F0C" w:rsidRDefault="00A70F0C" w:rsidP="00A70F0C">
      <w:pPr>
        <w:jc w:val="center"/>
        <w:rPr>
          <w:b/>
          <w:sz w:val="32"/>
          <w:szCs w:val="32"/>
        </w:rPr>
      </w:pPr>
      <w:r w:rsidRPr="00A70F0C">
        <w:rPr>
          <w:b/>
          <w:sz w:val="32"/>
          <w:szCs w:val="32"/>
        </w:rPr>
        <w:t xml:space="preserve">Fall 2017 Tracks begin September 10, 2017 &amp; Classes from 9:30 to 10:45am </w:t>
      </w:r>
    </w:p>
    <w:p w14:paraId="74D6D920" w14:textId="77777777" w:rsidR="00A70F0C" w:rsidRPr="00A70F0C" w:rsidRDefault="00A70F0C">
      <w:pPr>
        <w:rPr>
          <w:b/>
          <w:sz w:val="8"/>
          <w:szCs w:val="8"/>
        </w:rPr>
      </w:pPr>
    </w:p>
    <w:p w14:paraId="2697AF30" w14:textId="0C5103D1" w:rsidR="007C32A8" w:rsidRPr="0024331F" w:rsidRDefault="007C32A8">
      <w:pPr>
        <w:rPr>
          <w:b/>
        </w:rPr>
      </w:pPr>
      <w:r w:rsidRPr="0024331F">
        <w:rPr>
          <w:b/>
        </w:rPr>
        <w:t>T</w:t>
      </w:r>
      <w:r w:rsidR="002963E8">
        <w:rPr>
          <w:b/>
        </w:rPr>
        <w:t xml:space="preserve">rack 1: Elder Don </w:t>
      </w:r>
      <w:r w:rsidR="00D8229F">
        <w:rPr>
          <w:b/>
        </w:rPr>
        <w:t xml:space="preserve">(Prayer Room) </w:t>
      </w:r>
    </w:p>
    <w:p w14:paraId="11E4BF44" w14:textId="4D9C2085" w:rsidR="002F1608" w:rsidRPr="002F1608" w:rsidRDefault="002F1608" w:rsidP="002F1608">
      <w:r w:rsidRPr="002F1608">
        <w:t xml:space="preserve">Doctrine isn’t just for theologians—it’s important for every Christian because it shows us who God is and how we should live. Systematizing the robust theology that has undergirded Dr. John MacArthur’s well-known preaching ministry for decades, this overview of basic Christian doctrine covers topics such as God the Father, Jesus Christ, the Holy Spirit, the Bible, salvation, and more. Comprehensive in scope yet written to be accessible to the average reader—with non-technical vocabulary, minimal footnotes, and a helpful bibliography—this </w:t>
      </w:r>
      <w:r w:rsidR="00714948">
        <w:t>course</w:t>
      </w:r>
      <w:r w:rsidRPr="002F1608">
        <w:t xml:space="preserve"> offers Christians a solid foundation for what they believe and why.</w:t>
      </w:r>
    </w:p>
    <w:p w14:paraId="2A6CC5E1" w14:textId="77777777" w:rsidR="007C32A8" w:rsidRPr="00A70F0C" w:rsidRDefault="007C32A8">
      <w:pPr>
        <w:rPr>
          <w:sz w:val="8"/>
          <w:szCs w:val="8"/>
        </w:rPr>
      </w:pPr>
    </w:p>
    <w:p w14:paraId="0D6AAE94" w14:textId="05C9E5E7" w:rsidR="007C32A8" w:rsidRPr="0024331F" w:rsidRDefault="007C32A8">
      <w:pPr>
        <w:rPr>
          <w:b/>
        </w:rPr>
      </w:pPr>
      <w:r w:rsidRPr="0024331F">
        <w:rPr>
          <w:b/>
        </w:rPr>
        <w:t>Track 2: Pastor Gary</w:t>
      </w:r>
      <w:r w:rsidR="00BF1252">
        <w:rPr>
          <w:b/>
        </w:rPr>
        <w:t xml:space="preserve"> Lee</w:t>
      </w:r>
      <w:r w:rsidRPr="0024331F">
        <w:rPr>
          <w:b/>
        </w:rPr>
        <w:t xml:space="preserve"> and Sam</w:t>
      </w:r>
      <w:r w:rsidR="0024331F">
        <w:rPr>
          <w:b/>
        </w:rPr>
        <w:t xml:space="preserve"> Yamamura </w:t>
      </w:r>
      <w:r w:rsidR="00D8229F">
        <w:rPr>
          <w:b/>
        </w:rPr>
        <w:t>(Library Room)</w:t>
      </w:r>
    </w:p>
    <w:p w14:paraId="17EE7D7A" w14:textId="285C29EB" w:rsidR="0024331F" w:rsidRDefault="00817811" w:rsidP="0024331F">
      <w:r>
        <w:t>Y</w:t>
      </w:r>
      <w:r w:rsidR="0024331F" w:rsidRPr="0024331F">
        <w:t>ou have probably heard words like “disciple” and “discipling” used in a number of different contex</w:t>
      </w:r>
      <w:r w:rsidR="00D22DBD">
        <w:t>ts. As we adopt an equipping vision and plan, the core theology and practice of discipleship is essential</w:t>
      </w:r>
      <w:r w:rsidR="00714948">
        <w:t xml:space="preserve">. </w:t>
      </w:r>
      <w:r w:rsidR="0024331F" w:rsidRPr="0024331F">
        <w:t>What do you think of when you hear the word “disciple?”</w:t>
      </w:r>
      <w:r w:rsidR="00D22DBD">
        <w:t xml:space="preserve"> </w:t>
      </w:r>
      <w:r w:rsidR="00714948">
        <w:t xml:space="preserve">In </w:t>
      </w:r>
      <w:r w:rsidR="0024331F" w:rsidRPr="0024331F">
        <w:t>the Bible</w:t>
      </w:r>
      <w:r w:rsidR="00714948">
        <w:t>,</w:t>
      </w:r>
      <w:r w:rsidR="0024331F" w:rsidRPr="0024331F">
        <w:t xml:space="preserve"> a disciple is presented as someone who follows after the life and teaching of another. As followers of Jesus ourselves, we have a keen interest in knowing how we can best be obedi</w:t>
      </w:r>
      <w:r w:rsidR="00714948">
        <w:t xml:space="preserve">ent to that command – to </w:t>
      </w:r>
      <w:r w:rsidR="0024331F" w:rsidRPr="0024331F">
        <w:t>be abo</w:t>
      </w:r>
      <w:r w:rsidR="00714948">
        <w:t>ut the work of making disciples.</w:t>
      </w:r>
      <w:r w:rsidR="005B0534">
        <w:t xml:space="preserve"> The aim and prayer is that discipleship will deepen our walk with God, foster maturity in Christ, and multiply disciples. </w:t>
      </w:r>
    </w:p>
    <w:p w14:paraId="5D674C7E" w14:textId="77777777" w:rsidR="002963E8" w:rsidRPr="00A70F0C" w:rsidRDefault="002963E8" w:rsidP="0024331F">
      <w:pPr>
        <w:rPr>
          <w:sz w:val="8"/>
          <w:szCs w:val="8"/>
        </w:rPr>
      </w:pPr>
    </w:p>
    <w:p w14:paraId="5EEE5D88" w14:textId="38E44186" w:rsidR="002963E8" w:rsidRPr="002963E8" w:rsidRDefault="002963E8" w:rsidP="0024331F">
      <w:pPr>
        <w:rPr>
          <w:b/>
        </w:rPr>
      </w:pPr>
      <w:r w:rsidRPr="002963E8">
        <w:rPr>
          <w:b/>
        </w:rPr>
        <w:t>Track 3: Elder Al</w:t>
      </w:r>
      <w:r w:rsidR="00D8229F">
        <w:rPr>
          <w:b/>
        </w:rPr>
        <w:t xml:space="preserve"> Chen (Lobby Area) </w:t>
      </w:r>
    </w:p>
    <w:p w14:paraId="67A406E9" w14:textId="3F9519A8" w:rsidR="0024331F" w:rsidRDefault="0070694B">
      <w:r>
        <w:t xml:space="preserve">The Fundamentals of the Faith class covers </w:t>
      </w:r>
      <w:r w:rsidR="00830B13">
        <w:t>thirteen lessons but it will take about 19 weeks to complete. This class blends</w:t>
      </w:r>
      <w:r w:rsidRPr="0070694B">
        <w:t xml:space="preserve"> basic biblical truths with personal obedience and</w:t>
      </w:r>
      <w:r w:rsidR="00714948">
        <w:t xml:space="preserve"> service.” </w:t>
      </w:r>
      <w:r w:rsidR="00CF1CF7">
        <w:t>This study covers t</w:t>
      </w:r>
      <w:r w:rsidR="008500AA">
        <w:t xml:space="preserve">opics ranging from </w:t>
      </w:r>
      <w:r w:rsidRPr="0070694B">
        <w:t>God</w:t>
      </w:r>
      <w:r w:rsidR="008500AA">
        <w:t>’s character and attributes to the Church in fellowship and worship. The</w:t>
      </w:r>
      <w:r w:rsidRPr="0070694B">
        <w:t xml:space="preserve"> workbook is ideal to disciple new believers or help more mature Christians sharpen their understanding of key doctrines and equip them for evangelism.</w:t>
      </w:r>
      <w:r w:rsidR="00CF1CF7">
        <w:t xml:space="preserve"> This class is highly recommended </w:t>
      </w:r>
      <w:r w:rsidR="00A70F0C">
        <w:t xml:space="preserve">for those checking out Christianity, new believers, growing believers, discerning if they want to be members, those who want to teach at RCCC, and for those who are transferring from another church. </w:t>
      </w:r>
    </w:p>
    <w:sectPr w:rsidR="0024331F" w:rsidSect="008275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32EDC"/>
    <w:multiLevelType w:val="hybridMultilevel"/>
    <w:tmpl w:val="7ACAF93E"/>
    <w:lvl w:ilvl="0" w:tplc="E21A8944">
      <w:numFmt w:val="bullet"/>
      <w:lvlText w:val=""/>
      <w:lvlJc w:val="left"/>
      <w:pPr>
        <w:ind w:left="720" w:hanging="360"/>
      </w:pPr>
      <w:rPr>
        <w:rFonts w:ascii="Symbol" w:eastAsiaTheme="minorHAnsi" w:hAnsi="Symbol" w:cstheme="minorBidi"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CC"/>
    <w:rsid w:val="00006623"/>
    <w:rsid w:val="000245E4"/>
    <w:rsid w:val="0011650A"/>
    <w:rsid w:val="0017722D"/>
    <w:rsid w:val="0018736B"/>
    <w:rsid w:val="001A4FE7"/>
    <w:rsid w:val="001D262B"/>
    <w:rsid w:val="001E431E"/>
    <w:rsid w:val="00223288"/>
    <w:rsid w:val="00227315"/>
    <w:rsid w:val="0024331F"/>
    <w:rsid w:val="002922CD"/>
    <w:rsid w:val="002963E8"/>
    <w:rsid w:val="002C0D94"/>
    <w:rsid w:val="002F1608"/>
    <w:rsid w:val="00330D7D"/>
    <w:rsid w:val="00357232"/>
    <w:rsid w:val="00380905"/>
    <w:rsid w:val="003B6956"/>
    <w:rsid w:val="00452A71"/>
    <w:rsid w:val="00457E88"/>
    <w:rsid w:val="004807BB"/>
    <w:rsid w:val="004D2367"/>
    <w:rsid w:val="004F4776"/>
    <w:rsid w:val="005178FA"/>
    <w:rsid w:val="0053776F"/>
    <w:rsid w:val="005B0534"/>
    <w:rsid w:val="005E575A"/>
    <w:rsid w:val="006903E1"/>
    <w:rsid w:val="0070694B"/>
    <w:rsid w:val="00714948"/>
    <w:rsid w:val="00722426"/>
    <w:rsid w:val="007604EC"/>
    <w:rsid w:val="00793AA9"/>
    <w:rsid w:val="0079416D"/>
    <w:rsid w:val="007B5C22"/>
    <w:rsid w:val="007C0594"/>
    <w:rsid w:val="007C32A8"/>
    <w:rsid w:val="007F7563"/>
    <w:rsid w:val="00817811"/>
    <w:rsid w:val="008275CC"/>
    <w:rsid w:val="00830B13"/>
    <w:rsid w:val="008500AA"/>
    <w:rsid w:val="008877B9"/>
    <w:rsid w:val="00917AB9"/>
    <w:rsid w:val="009314B1"/>
    <w:rsid w:val="00937192"/>
    <w:rsid w:val="00940E03"/>
    <w:rsid w:val="00984497"/>
    <w:rsid w:val="009A2E5A"/>
    <w:rsid w:val="009C4940"/>
    <w:rsid w:val="009D7262"/>
    <w:rsid w:val="009E0496"/>
    <w:rsid w:val="00A32A7F"/>
    <w:rsid w:val="00A544F9"/>
    <w:rsid w:val="00A70F0C"/>
    <w:rsid w:val="00AC0105"/>
    <w:rsid w:val="00B206DA"/>
    <w:rsid w:val="00B4589E"/>
    <w:rsid w:val="00BD2147"/>
    <w:rsid w:val="00BF1252"/>
    <w:rsid w:val="00C215FA"/>
    <w:rsid w:val="00C33D56"/>
    <w:rsid w:val="00CC2E22"/>
    <w:rsid w:val="00CE004B"/>
    <w:rsid w:val="00CF1CF7"/>
    <w:rsid w:val="00D07AC0"/>
    <w:rsid w:val="00D17EDA"/>
    <w:rsid w:val="00D22DBD"/>
    <w:rsid w:val="00D575B0"/>
    <w:rsid w:val="00D8229F"/>
    <w:rsid w:val="00D91034"/>
    <w:rsid w:val="00E06D5E"/>
    <w:rsid w:val="00E536EB"/>
    <w:rsid w:val="00E6254B"/>
    <w:rsid w:val="00FD55DA"/>
    <w:rsid w:val="00FE5C7B"/>
    <w:rsid w:val="00FF2115"/>
    <w:rsid w:val="00FF40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2F48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275CC"/>
    <w:rPr>
      <w:rFonts w:ascii="Helvetica Neue" w:hAnsi="Helvetica Neue" w:cs="Times New Roman"/>
      <w:color w:val="454545"/>
      <w:sz w:val="18"/>
      <w:szCs w:val="18"/>
    </w:rPr>
  </w:style>
  <w:style w:type="paragraph" w:customStyle="1" w:styleId="p2">
    <w:name w:val="p2"/>
    <w:basedOn w:val="Normal"/>
    <w:rsid w:val="008275CC"/>
    <w:rPr>
      <w:rFonts w:ascii="Helvetica Neue" w:hAnsi="Helvetica Neue" w:cs="Times New Roman"/>
      <w:color w:val="454545"/>
      <w:sz w:val="18"/>
      <w:szCs w:val="18"/>
    </w:rPr>
  </w:style>
  <w:style w:type="character" w:customStyle="1" w:styleId="apple-converted-space">
    <w:name w:val="apple-converted-space"/>
    <w:basedOn w:val="DefaultParagraphFont"/>
    <w:rsid w:val="008275CC"/>
  </w:style>
  <w:style w:type="table" w:styleId="TableGrid">
    <w:name w:val="Table Grid"/>
    <w:basedOn w:val="TableNormal"/>
    <w:uiPriority w:val="39"/>
    <w:rsid w:val="00937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5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1186">
      <w:bodyDiv w:val="1"/>
      <w:marLeft w:val="0"/>
      <w:marRight w:val="0"/>
      <w:marTop w:val="0"/>
      <w:marBottom w:val="0"/>
      <w:divBdr>
        <w:top w:val="none" w:sz="0" w:space="0" w:color="auto"/>
        <w:left w:val="none" w:sz="0" w:space="0" w:color="auto"/>
        <w:bottom w:val="none" w:sz="0" w:space="0" w:color="auto"/>
        <w:right w:val="none" w:sz="0" w:space="0" w:color="auto"/>
      </w:divBdr>
    </w:div>
    <w:div w:id="155272666">
      <w:bodyDiv w:val="1"/>
      <w:marLeft w:val="0"/>
      <w:marRight w:val="0"/>
      <w:marTop w:val="0"/>
      <w:marBottom w:val="0"/>
      <w:divBdr>
        <w:top w:val="none" w:sz="0" w:space="0" w:color="auto"/>
        <w:left w:val="none" w:sz="0" w:space="0" w:color="auto"/>
        <w:bottom w:val="none" w:sz="0" w:space="0" w:color="auto"/>
        <w:right w:val="none" w:sz="0" w:space="0" w:color="auto"/>
      </w:divBdr>
    </w:div>
    <w:div w:id="449737811">
      <w:bodyDiv w:val="1"/>
      <w:marLeft w:val="0"/>
      <w:marRight w:val="0"/>
      <w:marTop w:val="0"/>
      <w:marBottom w:val="0"/>
      <w:divBdr>
        <w:top w:val="none" w:sz="0" w:space="0" w:color="auto"/>
        <w:left w:val="none" w:sz="0" w:space="0" w:color="auto"/>
        <w:bottom w:val="none" w:sz="0" w:space="0" w:color="auto"/>
        <w:right w:val="none" w:sz="0" w:space="0" w:color="auto"/>
      </w:divBdr>
    </w:div>
    <w:div w:id="877013610">
      <w:bodyDiv w:val="1"/>
      <w:marLeft w:val="0"/>
      <w:marRight w:val="0"/>
      <w:marTop w:val="0"/>
      <w:marBottom w:val="0"/>
      <w:divBdr>
        <w:top w:val="none" w:sz="0" w:space="0" w:color="auto"/>
        <w:left w:val="none" w:sz="0" w:space="0" w:color="auto"/>
        <w:bottom w:val="none" w:sz="0" w:space="0" w:color="auto"/>
        <w:right w:val="none" w:sz="0" w:space="0" w:color="auto"/>
      </w:divBdr>
    </w:div>
    <w:div w:id="1705328615">
      <w:bodyDiv w:val="1"/>
      <w:marLeft w:val="0"/>
      <w:marRight w:val="0"/>
      <w:marTop w:val="0"/>
      <w:marBottom w:val="0"/>
      <w:divBdr>
        <w:top w:val="none" w:sz="0" w:space="0" w:color="auto"/>
        <w:left w:val="none" w:sz="0" w:space="0" w:color="auto"/>
        <w:bottom w:val="none" w:sz="0" w:space="0" w:color="auto"/>
        <w:right w:val="none" w:sz="0" w:space="0" w:color="auto"/>
      </w:divBdr>
    </w:div>
    <w:div w:id="1762945011">
      <w:bodyDiv w:val="1"/>
      <w:marLeft w:val="0"/>
      <w:marRight w:val="0"/>
      <w:marTop w:val="0"/>
      <w:marBottom w:val="0"/>
      <w:divBdr>
        <w:top w:val="none" w:sz="0" w:space="0" w:color="auto"/>
        <w:left w:val="none" w:sz="0" w:space="0" w:color="auto"/>
        <w:bottom w:val="none" w:sz="0" w:space="0" w:color="auto"/>
        <w:right w:val="none" w:sz="0" w:space="0" w:color="auto"/>
      </w:divBdr>
    </w:div>
    <w:div w:id="1837569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482</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2017-07-20T17:04:00Z</cp:lastPrinted>
  <dcterms:created xsi:type="dcterms:W3CDTF">2017-08-02T19:43:00Z</dcterms:created>
  <dcterms:modified xsi:type="dcterms:W3CDTF">2017-08-09T16:56:00Z</dcterms:modified>
</cp:coreProperties>
</file>