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87C" w:rsidRDefault="0019787C" w:rsidP="0019787C">
      <w:pPr>
        <w:ind w:firstLineChars="150" w:firstLine="541"/>
        <w:rPr>
          <w:rFonts w:ascii="華康古印體(P)" w:eastAsia="華康古印體(P)"/>
          <w:b/>
          <w:sz w:val="36"/>
          <w:szCs w:val="36"/>
        </w:rPr>
      </w:pPr>
      <w:r>
        <w:rPr>
          <w:rFonts w:eastAsia="華康古印體"/>
          <w:b/>
          <w:sz w:val="36"/>
          <w:szCs w:val="36"/>
        </w:rPr>
        <w:t xml:space="preserve">         </w:t>
      </w:r>
      <w:r>
        <w:rPr>
          <w:rFonts w:ascii="華康古印體(P)" w:eastAsia="華康古印體(P)" w:hint="eastAsia"/>
          <w:b/>
          <w:sz w:val="36"/>
          <w:szCs w:val="36"/>
        </w:rPr>
        <w:t>《</w:t>
      </w:r>
      <w:r>
        <w:rPr>
          <w:rFonts w:asciiTheme="minorHAnsi" w:eastAsia="華康古印體(P)" w:hAnsiTheme="minorHAnsi" w:hint="eastAsia"/>
          <w:b/>
          <w:sz w:val="36"/>
          <w:szCs w:val="36"/>
        </w:rPr>
        <w:t>一</w:t>
      </w:r>
      <w:r>
        <w:rPr>
          <w:rFonts w:ascii="華康古印體(P)" w:eastAsia="華康古印體(P)" w:hint="eastAsia"/>
          <w:b/>
          <w:sz w:val="36"/>
          <w:szCs w:val="36"/>
        </w:rPr>
        <w:t>年讀經計劃》</w:t>
      </w:r>
    </w:p>
    <w:p w:rsidR="0019787C" w:rsidRDefault="0019787C" w:rsidP="0019787C">
      <w:pPr>
        <w:ind w:right="-120"/>
        <w:rPr>
          <w:rFonts w:asciiTheme="minorHAnsi" w:eastAsia="華康中圓體" w:hAnsiTheme="minorHAnsi" w:cs="新細明體"/>
        </w:rPr>
      </w:pPr>
      <w:r>
        <w:rPr>
          <w:rFonts w:ascii="華康中圓體" w:eastAsia="華康中圓體" w:hAnsi="新細明體" w:cs="新細明體" w:hint="eastAsia"/>
        </w:rPr>
        <w:tab/>
      </w:r>
      <w:r>
        <w:rPr>
          <w:rFonts w:ascii="華康中圓體" w:eastAsia="華康中圓體" w:hAnsi="新細明體" w:cs="新細明體" w:hint="eastAsia"/>
        </w:rPr>
        <w:tab/>
        <w:t xml:space="preserve">    </w:t>
      </w:r>
      <w:r>
        <w:rPr>
          <w:rFonts w:ascii="華康中圓體" w:eastAsia="華康中圓體" w:hAnsi="新細明體" w:cs="新細明體"/>
        </w:rPr>
        <w:t xml:space="preserve">   </w:t>
      </w:r>
      <w:r>
        <w:rPr>
          <w:rFonts w:ascii="華康中圓體" w:eastAsia="華康中圓體" w:hAnsi="新細明體" w:cs="新細明體" w:hint="eastAsia"/>
        </w:rPr>
        <w:t>第</w:t>
      </w:r>
      <w:r>
        <w:rPr>
          <w:rFonts w:asciiTheme="minorHAnsi" w:eastAsia="華康中圓體" w:hAnsiTheme="minorHAnsi" w:cs="新細明體" w:hint="eastAsia"/>
        </w:rPr>
        <w:t>十七</w:t>
      </w:r>
      <w:r>
        <w:rPr>
          <w:rFonts w:ascii="華康中圓體" w:eastAsia="華康中圓體" w:hAnsi="新細明體" w:cs="新細明體" w:hint="eastAsia"/>
        </w:rPr>
        <w:t>週</w:t>
      </w:r>
    </w:p>
    <w:p w:rsidR="0074605B" w:rsidRPr="001E4C5D" w:rsidRDefault="00875622" w:rsidP="0019787C">
      <w:pPr>
        <w:ind w:right="-120"/>
        <w:rPr>
          <w:rFonts w:ascii="華康瘦金體" w:eastAsia="華康瘦金體" w:hAnsi="新細明體" w:cs="新細明體"/>
          <w:b/>
        </w:rPr>
      </w:pPr>
      <w:r>
        <w:rPr>
          <w:rFonts w:ascii="華康古印體(P)" w:eastAsia="華康古印體(P)" w:hAnsi="新細明體" w:cs="新細明體" w:hint="eastAsia"/>
          <w:b/>
          <w:sz w:val="28"/>
          <w:szCs w:val="28"/>
        </w:rPr>
        <w:t xml:space="preserve"> </w:t>
      </w:r>
      <w:r w:rsidR="005E4F03">
        <w:rPr>
          <w:rFonts w:ascii="華康古印體(P)" w:eastAsia="華康古印體(P)" w:hAnsi="新細明體" w:cs="新細明體" w:hint="eastAsia"/>
          <w:b/>
          <w:sz w:val="28"/>
          <w:szCs w:val="28"/>
        </w:rPr>
        <w:t xml:space="preserve"> </w:t>
      </w:r>
      <w:r w:rsidR="00EE2AD5">
        <w:rPr>
          <w:rFonts w:ascii="華康古印體(P)" w:eastAsia="華康古印體(P)" w:hAnsi="新細明體" w:cs="新細明體" w:hint="eastAsia"/>
          <w:b/>
          <w:sz w:val="28"/>
          <w:szCs w:val="28"/>
        </w:rPr>
        <w:t xml:space="preserve">   </w:t>
      </w:r>
      <w:r w:rsidR="0074605B" w:rsidRPr="005A7B0D">
        <w:rPr>
          <w:rFonts w:ascii="華康古印體(P)" w:eastAsia="華康古印體(P)" w:hAnsi="新細明體" w:cs="新細明體" w:hint="eastAsia"/>
          <w:b/>
          <w:sz w:val="28"/>
          <w:szCs w:val="28"/>
        </w:rPr>
        <w:t>經文：</w:t>
      </w:r>
      <w:r w:rsidR="004E5D8E">
        <w:rPr>
          <w:rFonts w:ascii="華康古印體(P)" w:eastAsia="華康古印體(P)" w:hAnsi="新細明體" w:cs="新細明體" w:hint="eastAsia"/>
          <w:b/>
          <w:sz w:val="28"/>
          <w:szCs w:val="28"/>
        </w:rPr>
        <w:t>王</w:t>
      </w:r>
      <w:r w:rsidR="00E461A4">
        <w:rPr>
          <w:rFonts w:ascii="華康古印體(P)" w:eastAsia="華康古印體(P)" w:hAnsi="新細明體" w:cs="新細明體" w:hint="eastAsia"/>
          <w:b/>
          <w:sz w:val="28"/>
          <w:szCs w:val="28"/>
        </w:rPr>
        <w:t>下</w:t>
      </w:r>
      <w:r w:rsidR="00EE2AD5">
        <w:rPr>
          <w:rFonts w:asciiTheme="minorHAnsi" w:eastAsia="華康古印體(P)" w:hAnsiTheme="minorHAnsi" w:cs="新細明體" w:hint="eastAsia"/>
          <w:b/>
          <w:sz w:val="28"/>
          <w:szCs w:val="28"/>
        </w:rPr>
        <w:t>第十三章</w:t>
      </w:r>
      <w:r w:rsidR="004E5D8E">
        <w:rPr>
          <w:rFonts w:ascii="華康古印體(P)" w:eastAsia="華康古印體(P)" w:hAnsi="新細明體" w:cs="新細明體" w:hint="eastAsia"/>
          <w:b/>
          <w:sz w:val="28"/>
          <w:szCs w:val="28"/>
        </w:rPr>
        <w:t>～</w:t>
      </w:r>
      <w:r w:rsidR="00E461A4">
        <w:rPr>
          <w:rFonts w:ascii="華康古印體(P)" w:eastAsia="華康古印體(P)" w:hAnsi="新細明體" w:cs="新細明體" w:hint="eastAsia"/>
          <w:b/>
          <w:sz w:val="28"/>
          <w:szCs w:val="28"/>
        </w:rPr>
        <w:t>代上</w:t>
      </w:r>
      <w:r w:rsidR="00EE2AD5">
        <w:rPr>
          <w:rFonts w:ascii="華康古印體(P)" w:eastAsia="華康古印體(P)" w:hAnsi="新細明體" w:cs="新細明體" w:hint="eastAsia"/>
          <w:b/>
          <w:sz w:val="28"/>
          <w:szCs w:val="28"/>
        </w:rPr>
        <w:t>第十八</w:t>
      </w:r>
      <w:r w:rsidR="00AD1844">
        <w:rPr>
          <w:rFonts w:ascii="華康古印體(P)" w:eastAsia="華康古印體(P)" w:hAnsi="新細明體" w:cs="新細明體" w:hint="eastAsia"/>
          <w:b/>
          <w:sz w:val="28"/>
          <w:szCs w:val="28"/>
        </w:rPr>
        <w:t>章</w:t>
      </w:r>
    </w:p>
    <w:tbl>
      <w:tblPr>
        <w:tblW w:w="0" w:type="auto"/>
        <w:tblInd w:w="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tblPr>
      <w:tblGrid>
        <w:gridCol w:w="5280"/>
      </w:tblGrid>
      <w:tr w:rsidR="00013ACD" w:rsidTr="00F739D1">
        <w:trPr>
          <w:trHeight w:val="357"/>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013ACD" w:rsidRPr="00B8381D" w:rsidRDefault="00CE6714" w:rsidP="006D6211">
            <w:pPr>
              <w:rPr>
                <w:rFonts w:ascii="華康香港標準楷書(P)" w:eastAsia="華康香港標準楷書(P)" w:hAnsi="華康香港標準楷書(P)" w:cs="華康香港標準楷書(P)"/>
                <w:b/>
                <w:sz w:val="28"/>
                <w:szCs w:val="28"/>
              </w:rPr>
            </w:pPr>
            <w:r>
              <w:rPr>
                <w:rFonts w:ascii="華康香港標準楷書(P)" w:eastAsia="華康香港標準楷書(P)" w:hAnsi="華康香港標準楷書(P)" w:cs="華康香港標準楷書(P)" w:hint="eastAsia"/>
                <w:b/>
                <w:sz w:val="28"/>
                <w:szCs w:val="28"/>
              </w:rPr>
              <w:t xml:space="preserve">   </w:t>
            </w:r>
            <w:r w:rsidR="004848E3">
              <w:rPr>
                <w:rFonts w:ascii="華康香港標準楷書(P)" w:eastAsia="華康香港標準楷書(P)" w:hAnsi="華康香港標準楷書(P)" w:cs="華康香港標準楷書(P)" w:hint="eastAsia"/>
                <w:b/>
                <w:sz w:val="28"/>
                <w:szCs w:val="28"/>
              </w:rPr>
              <w:t xml:space="preserve"> </w:t>
            </w:r>
            <w:r w:rsidR="006D6211">
              <w:rPr>
                <w:rFonts w:ascii="華康香港標準楷書(P)" w:eastAsia="華康香港標準楷書(P)" w:hAnsi="華康香港標準楷書(P)" w:cs="華康香港標準楷書(P)" w:hint="eastAsia"/>
                <w:b/>
                <w:sz w:val="28"/>
                <w:szCs w:val="28"/>
              </w:rPr>
              <w:t xml:space="preserve">           </w:t>
            </w:r>
            <w:r w:rsidR="003F5156">
              <w:rPr>
                <w:rFonts w:ascii="華康香港標準楷書(P)" w:eastAsia="華康香港標準楷書(P)" w:hAnsi="華康香港標準楷書(P)" w:cs="華康香港標準楷書(P)" w:hint="eastAsia"/>
                <w:b/>
                <w:sz w:val="28"/>
                <w:szCs w:val="28"/>
              </w:rPr>
              <w:t>《</w:t>
            </w:r>
            <w:r w:rsidR="006D6211">
              <w:rPr>
                <w:rFonts w:ascii="華康香港標準楷書(P)" w:eastAsia="華康香港標準楷書(P)" w:hAnsi="華康香港標準楷書(P)" w:cs="華康香港標準楷書(P)" w:hint="eastAsia"/>
                <w:b/>
                <w:sz w:val="28"/>
                <w:szCs w:val="28"/>
              </w:rPr>
              <w:t>分裂的王國</w:t>
            </w:r>
            <w:r w:rsidR="003F5156">
              <w:rPr>
                <w:rFonts w:ascii="華康香港標準楷書(P)" w:eastAsia="華康香港標準楷書(P)" w:hAnsi="華康香港標準楷書(P)" w:cs="華康香港標準楷書(P)" w:hint="eastAsia"/>
                <w:b/>
                <w:sz w:val="28"/>
                <w:szCs w:val="28"/>
              </w:rPr>
              <w:t>》</w:t>
            </w:r>
          </w:p>
        </w:tc>
      </w:tr>
    </w:tbl>
    <w:p w:rsidR="002C51FD" w:rsidRDefault="002C151A" w:rsidP="00A46F5C">
      <w:pPr>
        <w:ind w:left="-270" w:right="-660" w:firstLine="270"/>
        <w:rPr>
          <w:rFonts w:ascii="細明體"/>
        </w:rPr>
      </w:pPr>
      <w:r>
        <w:rPr>
          <w:rFonts w:ascii="細明體" w:hint="eastAsia"/>
        </w:rPr>
        <w:t xml:space="preserve">  </w:t>
      </w:r>
      <w:r w:rsidR="006D6211">
        <w:rPr>
          <w:rFonts w:ascii="細明體" w:hint="eastAsia"/>
        </w:rPr>
        <w:t>列王紀下的敘述從亞哈王死後開始，直至耶路撒冷被毀後不久，這段故事差不多有三百年</w:t>
      </w:r>
      <w:r w:rsidR="002C51FD">
        <w:rPr>
          <w:rFonts w:ascii="細明體" w:hint="eastAsia"/>
        </w:rPr>
        <w:t>。</w:t>
      </w:r>
      <w:r w:rsidR="006D6211">
        <w:rPr>
          <w:rFonts w:ascii="細明體" w:hint="eastAsia"/>
        </w:rPr>
        <w:t>敘述開始時，以色列和猶大</w:t>
      </w:r>
      <w:r>
        <w:rPr>
          <w:rFonts w:ascii="細明體" w:hint="eastAsia"/>
        </w:rPr>
        <w:t>屬</w:t>
      </w:r>
      <w:r w:rsidR="00A954F1">
        <w:rPr>
          <w:rFonts w:ascii="細明體" w:hint="eastAsia"/>
        </w:rPr>
        <w:t>太平盛世</w:t>
      </w:r>
      <w:r>
        <w:rPr>
          <w:rFonts w:ascii="細明體" w:hint="eastAsia"/>
        </w:rPr>
        <w:t>時期</w:t>
      </w:r>
      <w:r w:rsidR="00A954F1">
        <w:rPr>
          <w:rFonts w:ascii="細明體" w:hint="eastAsia"/>
        </w:rPr>
        <w:t>；但</w:t>
      </w:r>
      <w:r w:rsidR="005D0BED">
        <w:rPr>
          <w:rFonts w:ascii="細明體" w:hint="eastAsia"/>
        </w:rPr>
        <w:t>及至書</w:t>
      </w:r>
      <w:r w:rsidR="00A954F1">
        <w:rPr>
          <w:rFonts w:ascii="細明體" w:hint="eastAsia"/>
        </w:rPr>
        <w:t>卷結束時，兩國都受到神的管教。貫穿全書的主線是宗教上的</w:t>
      </w:r>
      <w:r>
        <w:rPr>
          <w:rFonts w:ascii="細明體" w:hint="eastAsia"/>
        </w:rPr>
        <w:t>混亂，百姓在信仰上</w:t>
      </w:r>
      <w:r w:rsidR="00A954F1">
        <w:rPr>
          <w:rFonts w:ascii="細明體" w:hint="eastAsia"/>
        </w:rPr>
        <w:t>日益背道，先是以色列，後是猶大。作者詳細展示兩國的背道</w:t>
      </w:r>
      <w:r>
        <w:rPr>
          <w:rFonts w:ascii="細明體" w:hint="eastAsia"/>
        </w:rPr>
        <w:t>離棄耶和華他們的神</w:t>
      </w:r>
      <w:r w:rsidR="00A954F1">
        <w:rPr>
          <w:rFonts w:ascii="細明體" w:hint="eastAsia"/>
        </w:rPr>
        <w:t>怎樣直接引致國家</w:t>
      </w:r>
      <w:r w:rsidR="005D0BED">
        <w:rPr>
          <w:rFonts w:ascii="細明體" w:hint="eastAsia"/>
        </w:rPr>
        <w:t>的</w:t>
      </w:r>
      <w:r w:rsidR="00A954F1">
        <w:rPr>
          <w:rFonts w:ascii="細明體" w:hint="eastAsia"/>
        </w:rPr>
        <w:t>覆亡。</w:t>
      </w:r>
    </w:p>
    <w:p w:rsidR="00A954F1" w:rsidRDefault="00A954F1" w:rsidP="002C51FD">
      <w:pPr>
        <w:rPr>
          <w:rFonts w:ascii="細明體"/>
        </w:rPr>
      </w:pPr>
    </w:p>
    <w:p w:rsidR="00A954F1" w:rsidRDefault="00A954F1" w:rsidP="00A46F5C">
      <w:pPr>
        <w:ind w:left="-270" w:right="-570"/>
        <w:rPr>
          <w:rFonts w:ascii="細明體"/>
        </w:rPr>
      </w:pPr>
      <w:r>
        <w:rPr>
          <w:rFonts w:ascii="細明體" w:hint="eastAsia"/>
        </w:rPr>
        <w:t xml:space="preserve">    </w:t>
      </w:r>
      <w:r>
        <w:rPr>
          <w:rFonts w:ascii="細明體" w:hint="eastAsia"/>
        </w:rPr>
        <w:t>正如列王紀上一樣，列王紀下沒有試圖把這些年間發生的所有事件，作全面的記錄。作者卻對那些影響國家最終結局的個別人物或事件，作出神學分析。而分析的基礎，就是人對神的律法順服與否〔十七</w:t>
      </w:r>
      <w:r w:rsidRPr="00A46F5C">
        <w:t>13</w:t>
      </w:r>
      <w:r w:rsidRPr="00A46F5C">
        <w:t>～</w:t>
      </w:r>
      <w:r w:rsidRPr="00A46F5C">
        <w:t>23</w:t>
      </w:r>
      <w:r>
        <w:rPr>
          <w:rFonts w:ascii="細明體" w:hint="eastAsia"/>
        </w:rPr>
        <w:t>；二十一</w:t>
      </w:r>
      <w:r w:rsidRPr="00A46F5C">
        <w:t>10</w:t>
      </w:r>
      <w:r w:rsidRPr="00A46F5C">
        <w:t>～</w:t>
      </w:r>
      <w:r w:rsidRPr="00A46F5C">
        <w:t>16</w:t>
      </w:r>
      <w:r>
        <w:rPr>
          <w:rFonts w:ascii="細明體" w:hint="eastAsia"/>
        </w:rPr>
        <w:t>〕，尤其是那些見於申命記的律法。</w:t>
      </w:r>
    </w:p>
    <w:p w:rsidR="00A954F1" w:rsidRDefault="00A954F1" w:rsidP="002C51FD">
      <w:pPr>
        <w:rPr>
          <w:rFonts w:ascii="細明體"/>
        </w:rPr>
      </w:pPr>
    </w:p>
    <w:p w:rsidR="00A954F1" w:rsidRDefault="00A954F1" w:rsidP="00A46F5C">
      <w:pPr>
        <w:ind w:left="-270" w:right="-570"/>
        <w:rPr>
          <w:rFonts w:ascii="細明體"/>
        </w:rPr>
      </w:pPr>
      <w:r>
        <w:rPr>
          <w:rFonts w:ascii="細明體" w:hint="eastAsia"/>
        </w:rPr>
        <w:t xml:space="preserve">    </w:t>
      </w:r>
      <w:r>
        <w:rPr>
          <w:rFonts w:ascii="細明體" w:hint="eastAsia"/>
        </w:rPr>
        <w:t>列王紀上的結尾講述</w:t>
      </w:r>
      <w:r w:rsidR="005D0BED">
        <w:rPr>
          <w:rFonts w:ascii="細明體" w:hint="eastAsia"/>
        </w:rPr>
        <w:t>以利亞工作的完結，列王紀下的開首部分便記述以利亞繼任人以利沙的工</w:t>
      </w:r>
      <w:r>
        <w:rPr>
          <w:rFonts w:ascii="細明體" w:hint="eastAsia"/>
        </w:rPr>
        <w:t>作。二至八章敘述先知以利沙和亞哈的兒子以色列王約蘭週旋的連串事件。早前，以利亞主要應付君王，他的工作含有濃厚的政治與民族意味</w:t>
      </w:r>
      <w:r w:rsidR="007E7DE2">
        <w:rPr>
          <w:rFonts w:ascii="細明體" w:hint="eastAsia"/>
        </w:rPr>
        <w:t>。雖然以利沙工作也有涉及</w:t>
      </w:r>
      <w:r>
        <w:rPr>
          <w:rFonts w:ascii="細明體" w:hint="eastAsia"/>
        </w:rPr>
        <w:t>民族或國家層面，但他的工作比以利亞牽涉更多層次，包括民族，宗教團體及個人。</w:t>
      </w:r>
    </w:p>
    <w:p w:rsidR="00A954F1" w:rsidRDefault="00A954F1" w:rsidP="00A46F5C">
      <w:pPr>
        <w:ind w:right="-480"/>
        <w:rPr>
          <w:rFonts w:ascii="細明體"/>
        </w:rPr>
      </w:pPr>
    </w:p>
    <w:p w:rsidR="00221AB8" w:rsidRDefault="00A46F5C" w:rsidP="00A46F5C">
      <w:pPr>
        <w:ind w:left="-270" w:right="-570" w:firstLine="270"/>
        <w:rPr>
          <w:rFonts w:ascii="細明體"/>
        </w:rPr>
      </w:pPr>
      <w:r>
        <w:rPr>
          <w:rFonts w:ascii="細明體" w:hint="eastAsia"/>
        </w:rPr>
        <w:t xml:space="preserve">  </w:t>
      </w:r>
      <w:r w:rsidR="00221AB8">
        <w:rPr>
          <w:rFonts w:ascii="細明體" w:hint="eastAsia"/>
        </w:rPr>
        <w:t>以利沙並不是君王，卻在這卷主要講論以色列君王歷史的書中佔去許多篇幅，先知以利沙如此被重視，因為</w:t>
      </w:r>
      <w:r w:rsidR="007E7DE2">
        <w:rPr>
          <w:rFonts w:ascii="細明體" w:hint="eastAsia"/>
        </w:rPr>
        <w:t>這與作者之</w:t>
      </w:r>
      <w:r w:rsidR="00221AB8">
        <w:rPr>
          <w:rFonts w:ascii="細明體" w:hint="eastAsia"/>
        </w:rPr>
        <w:t>寫作目的有關。作者</w:t>
      </w:r>
      <w:r w:rsidR="007E7DE2">
        <w:rPr>
          <w:rFonts w:ascii="細明體" w:hint="eastAsia"/>
        </w:rPr>
        <w:t>寫本書卷之</w:t>
      </w:r>
      <w:r w:rsidR="00221AB8">
        <w:rPr>
          <w:rFonts w:ascii="細明體" w:hint="eastAsia"/>
        </w:rPr>
        <w:t>目的，並不是要記述歷史始末，而是要解釋兩個王國覆亡的原因。在列王紀上下，作者希望讀的人明白，以色列敗亡的最大原因雖然在於君王的政策，但這些君王在</w:t>
      </w:r>
      <w:r w:rsidR="006D29F4">
        <w:rPr>
          <w:rFonts w:ascii="細明體" w:hint="eastAsia"/>
        </w:rPr>
        <w:t>信仰上</w:t>
      </w:r>
      <w:r w:rsidR="00221AB8">
        <w:rPr>
          <w:rFonts w:ascii="細明體" w:hint="eastAsia"/>
        </w:rPr>
        <w:t>棄離耶和華，以及他們不聽從先知的說話，</w:t>
      </w:r>
      <w:r w:rsidR="006D29F4">
        <w:rPr>
          <w:rFonts w:ascii="細明體" w:hint="eastAsia"/>
        </w:rPr>
        <w:t>這才</w:t>
      </w:r>
      <w:r w:rsidR="00221AB8">
        <w:rPr>
          <w:rFonts w:ascii="細明體" w:hint="eastAsia"/>
        </w:rPr>
        <w:t>是國破家亡的主要因素。</w:t>
      </w:r>
      <w:r w:rsidR="00221AB8">
        <w:rPr>
          <w:rFonts w:ascii="細明體" w:hint="eastAsia"/>
        </w:rPr>
        <w:lastRenderedPageBreak/>
        <w:t>在列王紀下</w:t>
      </w:r>
      <w:r w:rsidR="00023255">
        <w:rPr>
          <w:rFonts w:ascii="細明體" w:hint="eastAsia"/>
        </w:rPr>
        <w:t>書卷中</w:t>
      </w:r>
      <w:r w:rsidR="00221AB8">
        <w:rPr>
          <w:rFonts w:ascii="細明體" w:hint="eastAsia"/>
        </w:rPr>
        <w:t>，作者只讚揚希西家和約西亞，因他們</w:t>
      </w:r>
      <w:r w:rsidR="00023255">
        <w:rPr>
          <w:rFonts w:ascii="細明體" w:hint="eastAsia"/>
        </w:rPr>
        <w:t>重視耶和華的說話，其餘的君王</w:t>
      </w:r>
      <w:r w:rsidR="00221AB8">
        <w:rPr>
          <w:rFonts w:ascii="細明體" w:hint="eastAsia"/>
        </w:rPr>
        <w:t>乏善可陳。</w:t>
      </w:r>
    </w:p>
    <w:p w:rsidR="00221AB8" w:rsidRDefault="00221AB8" w:rsidP="002C51FD">
      <w:pPr>
        <w:rPr>
          <w:rFonts w:ascii="細明體"/>
        </w:rPr>
      </w:pPr>
    </w:p>
    <w:p w:rsidR="00221AB8" w:rsidRDefault="00221AB8" w:rsidP="008625C7">
      <w:pPr>
        <w:ind w:left="-270" w:right="-480" w:firstLine="270"/>
        <w:rPr>
          <w:rFonts w:ascii="細明體"/>
        </w:rPr>
      </w:pPr>
      <w:r>
        <w:rPr>
          <w:rFonts w:ascii="細明體" w:hint="eastAsia"/>
        </w:rPr>
        <w:t xml:space="preserve">    </w:t>
      </w:r>
      <w:r w:rsidR="002A6C23">
        <w:rPr>
          <w:rFonts w:ascii="細明體" w:hint="eastAsia"/>
        </w:rPr>
        <w:t>因此，作者</w:t>
      </w:r>
      <w:r w:rsidR="00023255">
        <w:rPr>
          <w:rFonts w:ascii="細明體" w:hint="eastAsia"/>
        </w:rPr>
        <w:t>記述以利亞和以利沙事蹟的重點就是：當君王依從先知的勸</w:t>
      </w:r>
      <w:r w:rsidR="002A6C23">
        <w:rPr>
          <w:rFonts w:ascii="細明體" w:hint="eastAsia"/>
        </w:rPr>
        <w:t>導，國家就興盛；當君王背棄神，不理耶和華藉先知傳達的</w:t>
      </w:r>
      <w:r w:rsidR="00023255">
        <w:rPr>
          <w:rFonts w:ascii="細明體" w:hint="eastAsia"/>
        </w:rPr>
        <w:t>信息</w:t>
      </w:r>
      <w:r w:rsidR="002A6C23">
        <w:rPr>
          <w:rFonts w:ascii="細明體" w:hint="eastAsia"/>
        </w:rPr>
        <w:t>時，國家就衰落覆亡。以利亞和以利沙的記述，包含許多耶和華先知得勝的事蹟。可是，當代宗教政治</w:t>
      </w:r>
      <w:r w:rsidR="00023255">
        <w:rPr>
          <w:rFonts w:ascii="細明體" w:hint="eastAsia"/>
        </w:rPr>
        <w:t>背道的洪潮卻不容易受到遏止。列王紀下不斷敘述的仍是兩國步向滅亡之</w:t>
      </w:r>
      <w:r w:rsidR="002A6C23">
        <w:rPr>
          <w:rFonts w:ascii="細明體" w:hint="eastAsia"/>
        </w:rPr>
        <w:t>悲慘故事。</w:t>
      </w:r>
    </w:p>
    <w:p w:rsidR="00221AB8" w:rsidRPr="002A6C23" w:rsidRDefault="002A6C23" w:rsidP="002C51FD">
      <w:pPr>
        <w:rPr>
          <w:rFonts w:ascii="細明體"/>
          <w:sz w:val="16"/>
          <w:szCs w:val="16"/>
        </w:rPr>
      </w:pPr>
      <w:r>
        <w:rPr>
          <w:rFonts w:ascii="細明體" w:hint="eastAsia"/>
        </w:rPr>
        <w:t xml:space="preserve"> </w:t>
      </w:r>
      <w:r w:rsidR="00221AB8">
        <w:rPr>
          <w:rFonts w:ascii="細明體" w:hint="eastAsia"/>
        </w:rPr>
        <w:t xml:space="preserve">   </w:t>
      </w:r>
    </w:p>
    <w:p w:rsidR="002C51FD" w:rsidRPr="002C51FD" w:rsidRDefault="002C51FD" w:rsidP="002C51FD">
      <w:pPr>
        <w:rPr>
          <w:rFonts w:ascii="細明體"/>
          <w:sz w:val="16"/>
          <w:szCs w:val="16"/>
        </w:rPr>
      </w:pPr>
    </w:p>
    <w:tbl>
      <w:tblPr>
        <w:tblStyle w:val="TableGrid"/>
        <w:tblW w:w="0" w:type="auto"/>
        <w:tblInd w:w="270" w:type="dxa"/>
        <w:tblLook w:val="04A0"/>
      </w:tblPr>
      <w:tblGrid>
        <w:gridCol w:w="5148"/>
      </w:tblGrid>
      <w:tr w:rsidR="009947D5" w:rsidTr="00C153C2">
        <w:tc>
          <w:tcPr>
            <w:tcW w:w="5148" w:type="dxa"/>
            <w:tcBorders>
              <w:top w:val="thinThickSmallGap" w:sz="24" w:space="0" w:color="auto"/>
              <w:left w:val="thinThickSmallGap" w:sz="24" w:space="0" w:color="auto"/>
              <w:bottom w:val="thinThickSmallGap" w:sz="24" w:space="0" w:color="auto"/>
              <w:right w:val="thinThickSmallGap" w:sz="24" w:space="0" w:color="auto"/>
            </w:tcBorders>
          </w:tcPr>
          <w:p w:rsidR="009947D5" w:rsidRPr="00F739D1" w:rsidRDefault="009947D5" w:rsidP="009947D5">
            <w:pPr>
              <w:rPr>
                <w:rFonts w:ascii="華康粗圓體" w:eastAsia="華康粗圓體" w:hAnsi="細明體"/>
                <w:b/>
                <w:sz w:val="28"/>
                <w:szCs w:val="28"/>
              </w:rPr>
            </w:pPr>
            <w:r w:rsidRPr="00F739D1">
              <w:rPr>
                <w:rFonts w:ascii="華康粗圓體" w:eastAsia="華康粗圓體" w:hAnsi="細明體" w:hint="eastAsia"/>
                <w:b/>
                <w:sz w:val="28"/>
                <w:szCs w:val="28"/>
              </w:rPr>
              <w:t xml:space="preserve">    </w:t>
            </w:r>
            <w:r w:rsidR="00873108">
              <w:rPr>
                <w:rFonts w:ascii="華康粗圓體" w:eastAsia="華康粗圓體" w:hAnsi="細明體" w:hint="eastAsia"/>
                <w:b/>
                <w:sz w:val="28"/>
                <w:szCs w:val="28"/>
              </w:rPr>
              <w:t xml:space="preserve">   </w:t>
            </w:r>
            <w:r w:rsidR="002A6C23">
              <w:rPr>
                <w:rFonts w:ascii="華康粗圓體" w:eastAsia="華康粗圓體" w:hAnsi="細明體" w:hint="eastAsia"/>
                <w:b/>
                <w:sz w:val="28"/>
                <w:szCs w:val="28"/>
              </w:rPr>
              <w:t>舊約</w:t>
            </w:r>
            <w:r w:rsidR="00873108">
              <w:rPr>
                <w:rFonts w:ascii="華康粗圓體" w:eastAsia="華康粗圓體" w:hAnsi="細明體" w:hint="eastAsia"/>
                <w:b/>
                <w:sz w:val="28"/>
                <w:szCs w:val="28"/>
              </w:rPr>
              <w:t>以色列</w:t>
            </w:r>
            <w:r w:rsidR="002A6C23">
              <w:rPr>
                <w:rFonts w:ascii="華康粗圓體" w:eastAsia="華康粗圓體" w:hAnsi="細明體" w:hint="eastAsia"/>
                <w:b/>
                <w:sz w:val="28"/>
                <w:szCs w:val="28"/>
              </w:rPr>
              <w:t>先知</w:t>
            </w:r>
            <w:r w:rsidR="00873108">
              <w:rPr>
                <w:rFonts w:ascii="華康粗圓體" w:eastAsia="華康粗圓體" w:hAnsi="細明體" w:hint="eastAsia"/>
                <w:b/>
                <w:sz w:val="28"/>
                <w:szCs w:val="28"/>
              </w:rPr>
              <w:t>與君王</w:t>
            </w:r>
          </w:p>
        </w:tc>
      </w:tr>
    </w:tbl>
    <w:p w:rsidR="00A457A6" w:rsidRDefault="008625C7" w:rsidP="008625C7">
      <w:pPr>
        <w:ind w:left="-270" w:right="-660"/>
        <w:rPr>
          <w:rFonts w:ascii="細明體"/>
        </w:rPr>
      </w:pPr>
      <w:r>
        <w:rPr>
          <w:rFonts w:ascii="細明體" w:hint="eastAsia"/>
        </w:rPr>
        <w:t xml:space="preserve">    </w:t>
      </w:r>
      <w:r w:rsidR="002A6C23">
        <w:rPr>
          <w:rFonts w:ascii="細明體" w:hint="eastAsia"/>
        </w:rPr>
        <w:t>摩西是以色列民族第一位先知。因為耶和華直接向摩西說話〔申三十四</w:t>
      </w:r>
      <w:r w:rsidR="002A6C23">
        <w:rPr>
          <w:rFonts w:ascii="細明體" w:hint="eastAsia"/>
        </w:rPr>
        <w:t>10</w:t>
      </w:r>
      <w:r w:rsidR="002A6C23">
        <w:rPr>
          <w:rFonts w:ascii="細明體" w:hint="eastAsia"/>
        </w:rPr>
        <w:t>〕，所以他被稱為先知。摩西是這個偉大傳統，這個神聖職份的前驅，先知的信息源自藉摩西而來的啟示。不過，在摩西時代，先知在以色列人社會並不常見。</w:t>
      </w:r>
    </w:p>
    <w:p w:rsidR="002A6C23" w:rsidRDefault="002A6C23" w:rsidP="002A6C23">
      <w:pPr>
        <w:ind w:firstLine="360"/>
        <w:rPr>
          <w:rFonts w:ascii="細明體"/>
        </w:rPr>
      </w:pPr>
    </w:p>
    <w:p w:rsidR="002A6C23" w:rsidRDefault="008625C7" w:rsidP="008625C7">
      <w:pPr>
        <w:ind w:left="-270" w:right="-570"/>
        <w:rPr>
          <w:rFonts w:ascii="細明體"/>
        </w:rPr>
      </w:pPr>
      <w:r>
        <w:rPr>
          <w:rFonts w:ascii="細明體" w:hint="eastAsia"/>
        </w:rPr>
        <w:t xml:space="preserve">    </w:t>
      </w:r>
      <w:r w:rsidR="002A6C23">
        <w:rPr>
          <w:rFonts w:ascii="細明體" w:hint="eastAsia"/>
        </w:rPr>
        <w:t>隨著王國興起，先知的角色起了變化。由於以色列百姓要求像列國一樣立王，撒母耳的角色便成為神權政權的守護者，先知的任務是確保神仍然是真正的君王，民族至高的</w:t>
      </w:r>
      <w:r w:rsidR="00023255">
        <w:rPr>
          <w:rFonts w:ascii="細明體" w:hint="eastAsia"/>
        </w:rPr>
        <w:t>主</w:t>
      </w:r>
      <w:r w:rsidR="002A6C23">
        <w:rPr>
          <w:rFonts w:ascii="細明體" w:hint="eastAsia"/>
        </w:rPr>
        <w:t>，世上以色列國及所立的君王只是神的代表。</w:t>
      </w:r>
      <w:r w:rsidR="00776B2A">
        <w:rPr>
          <w:rFonts w:ascii="細明體" w:hint="eastAsia"/>
        </w:rPr>
        <w:t>撒母耳確定了接他而來眾先知的角色：他們是神信息的傳遞者，而神是掌管君王的至高主宰。自撒母耳與掃羅之後，很多以色列君王治國時都有先知相配</w:t>
      </w:r>
      <w:r w:rsidR="00F42F38">
        <w:rPr>
          <w:rFonts w:ascii="細明體" w:hint="eastAsia"/>
        </w:rPr>
        <w:t>：大衛與拿單，亞哈與以利亞，希西家與以賽亞。</w:t>
      </w:r>
    </w:p>
    <w:p w:rsidR="00F42F38" w:rsidRDefault="00F42F38" w:rsidP="002A6C23">
      <w:pPr>
        <w:ind w:firstLine="360"/>
        <w:rPr>
          <w:rFonts w:ascii="細明體"/>
        </w:rPr>
      </w:pPr>
    </w:p>
    <w:p w:rsidR="00F42F38" w:rsidRDefault="008625C7" w:rsidP="008625C7">
      <w:pPr>
        <w:ind w:left="-270" w:right="-570"/>
        <w:rPr>
          <w:rFonts w:ascii="細明體"/>
        </w:rPr>
      </w:pPr>
      <w:r>
        <w:rPr>
          <w:rFonts w:ascii="細明體" w:hint="eastAsia"/>
        </w:rPr>
        <w:t xml:space="preserve">    </w:t>
      </w:r>
      <w:r w:rsidR="00F42F38">
        <w:rPr>
          <w:rFonts w:ascii="細明體" w:hint="eastAsia"/>
        </w:rPr>
        <w:t>以利亞在以色列先知職分的發展上，擔演重要角色，因為他指斥以色列背叛神。他確立將來的先知是以色列違背聖約的起訴者，在他以後而來的眾先知都承接這角色，他們大聲疾呼，指證以色列人背叛上帝約的罪，勸告他們回歸悔改，以免被上帝刑罰，落在仇敵手中，像他們以前的君王一樣。</w:t>
      </w:r>
      <w:r>
        <w:rPr>
          <w:rFonts w:ascii="細明體" w:hint="eastAsia"/>
        </w:rPr>
        <w:t>以色列百姓的問題在於他們在耶和華神與外邦偶像之間搖擺不停。</w:t>
      </w:r>
    </w:p>
    <w:p w:rsidR="002A6C23" w:rsidRDefault="00277C7C" w:rsidP="00277C7C">
      <w:pPr>
        <w:ind w:left="-360" w:right="-120"/>
        <w:rPr>
          <w:rFonts w:ascii="細明體"/>
        </w:rPr>
      </w:pPr>
      <w:r>
        <w:rPr>
          <w:rFonts w:ascii="細明體" w:hint="eastAsia"/>
        </w:rPr>
        <w:lastRenderedPageBreak/>
        <w:t xml:space="preserve">    </w:t>
      </w:r>
      <w:r w:rsidR="00F42F38">
        <w:rPr>
          <w:rFonts w:ascii="細明體" w:hint="eastAsia"/>
        </w:rPr>
        <w:t>以色列先知的職分在古代近東諸國中，是與列國不同的。其他民族都有『先知術士』，但這些『先知術士』都是操控他們神祇的人，要用他們的操縱力，驅使他們的神祇作事。但以色列的眾先知只不過是</w:t>
      </w:r>
      <w:r w:rsidR="0042206D">
        <w:rPr>
          <w:rFonts w:ascii="細明體" w:hint="eastAsia"/>
        </w:rPr>
        <w:t>耶和華信息忠實的傳遞者，他們以上帝</w:t>
      </w:r>
      <w:r w:rsidR="00F42F38">
        <w:rPr>
          <w:rFonts w:ascii="細明體" w:hint="eastAsia"/>
        </w:rPr>
        <w:t>聖潔的話來指斥君王與社會。世上沒有別的國家像以色列那樣，統治者要向神負責，要聽先知的話。</w:t>
      </w:r>
    </w:p>
    <w:p w:rsidR="00AE53D6" w:rsidRDefault="00AE53D6" w:rsidP="002A6C23">
      <w:pPr>
        <w:ind w:firstLine="360"/>
        <w:rPr>
          <w:rFonts w:ascii="細明體"/>
        </w:rPr>
      </w:pPr>
    </w:p>
    <w:p w:rsidR="00AE53D6" w:rsidRDefault="00277C7C" w:rsidP="00277C7C">
      <w:pPr>
        <w:ind w:left="-360" w:right="-120"/>
        <w:rPr>
          <w:rFonts w:ascii="細明體"/>
        </w:rPr>
      </w:pPr>
      <w:r>
        <w:rPr>
          <w:rFonts w:ascii="細明體" w:hint="eastAsia"/>
        </w:rPr>
        <w:t xml:space="preserve">    </w:t>
      </w:r>
      <w:r w:rsidR="00AE53D6">
        <w:rPr>
          <w:rFonts w:ascii="細明體" w:hint="eastAsia"/>
        </w:rPr>
        <w:t>『報應因果神學』可以說是列王紀作者衡量每一位以色列君王孰善孰惡的基礎。每個君王要麼像大衛那樣敬畏神，要麼像</w:t>
      </w:r>
      <w:r w:rsidR="0042206D">
        <w:rPr>
          <w:rFonts w:ascii="細明體" w:hint="eastAsia"/>
        </w:rPr>
        <w:t>列王先祖</w:t>
      </w:r>
      <w:r w:rsidR="00873108">
        <w:rPr>
          <w:rFonts w:ascii="細明體" w:hint="eastAsia"/>
        </w:rPr>
        <w:t>那樣邪惡。列王紀作者深信神的律法之</w:t>
      </w:r>
      <w:r>
        <w:rPr>
          <w:rFonts w:ascii="細明體" w:hint="eastAsia"/>
        </w:rPr>
        <w:t>無上</w:t>
      </w:r>
      <w:r w:rsidR="00873108">
        <w:rPr>
          <w:rFonts w:ascii="細明體" w:hint="eastAsia"/>
        </w:rPr>
        <w:t>權威，並以此作為標準，評價君王『或善或惡』。摩西律法裏的福氣與咒詛〔參申命記二十七至二十八章〕成為</w:t>
      </w:r>
      <w:r w:rsidR="0042206D">
        <w:rPr>
          <w:rFonts w:ascii="細明體" w:hint="eastAsia"/>
        </w:rPr>
        <w:t>列王紀作者解釋以色列歷史的權威架構。每一位君王或是順服而敬畏神</w:t>
      </w:r>
      <w:r w:rsidR="00873108">
        <w:rPr>
          <w:rFonts w:ascii="細明體" w:hint="eastAsia"/>
        </w:rPr>
        <w:t>蒙福，或是悖逆違約而遭咒詛。這種先知評價善惡方式的背後，</w:t>
      </w:r>
      <w:r w:rsidR="0042206D">
        <w:rPr>
          <w:rFonts w:ascii="細明體" w:hint="eastAsia"/>
        </w:rPr>
        <w:t>不同結局的證明，</w:t>
      </w:r>
      <w:r w:rsidR="00873108">
        <w:rPr>
          <w:rFonts w:ascii="細明體" w:hint="eastAsia"/>
        </w:rPr>
        <w:t>肯定了摩西之約及律法是神權威的話語。</w:t>
      </w:r>
      <w:r>
        <w:rPr>
          <w:rFonts w:ascii="細明體" w:hint="eastAsia"/>
        </w:rPr>
        <w:t>對今日的教會及信徒而言，實在是當頭棒喝。今日的人，看重領袖者的才幹智慧，辦事能力，領導才華。成功神學佔據了教會衡量成敗得失的標準。事實上，列王紀的信息應該在今日的講壇上更多宣講，喚醒人對上帝標準的注意，敬畏上帝及以神的標準為標準的衡量準則。</w:t>
      </w:r>
    </w:p>
    <w:p w:rsidR="00FA7822" w:rsidRDefault="00FA7822" w:rsidP="002A6C23">
      <w:pPr>
        <w:ind w:firstLine="360"/>
        <w:rPr>
          <w:rFonts w:ascii="細明體"/>
        </w:rPr>
      </w:pPr>
    </w:p>
    <w:p w:rsidR="00FA7822" w:rsidRDefault="00277C7C" w:rsidP="00277C7C">
      <w:pPr>
        <w:ind w:left="-360" w:right="-120"/>
        <w:rPr>
          <w:rFonts w:ascii="細明體"/>
        </w:rPr>
      </w:pPr>
      <w:r>
        <w:rPr>
          <w:rFonts w:ascii="細明體" w:hint="eastAsia"/>
        </w:rPr>
        <w:t xml:space="preserve">    </w:t>
      </w:r>
      <w:r w:rsidR="00FA7822">
        <w:rPr>
          <w:rFonts w:ascii="細明體" w:hint="eastAsia"/>
        </w:rPr>
        <w:t>列王紀第二個神學主題是預言的角色和重要性。這是一部預言歷史，注重耶和華的話怎樣在歷史上成就。因此，整卷書都貫澈著『預言－應驗』的主題。書中充滿這預言應驗的例子，君王邦國行邪惡的事，背叛耶和華他們的神，不理警告，自取滅亡。</w:t>
      </w:r>
    </w:p>
    <w:p w:rsidR="00873108" w:rsidRDefault="00873108" w:rsidP="002A6C23">
      <w:pPr>
        <w:ind w:firstLine="360"/>
        <w:rPr>
          <w:rFonts w:ascii="細明體"/>
        </w:rPr>
      </w:pPr>
    </w:p>
    <w:p w:rsidR="00873108" w:rsidRDefault="00873108" w:rsidP="00277C7C">
      <w:pPr>
        <w:ind w:left="-360" w:right="-210" w:firstLine="360"/>
        <w:rPr>
          <w:rFonts w:ascii="細明體"/>
        </w:rPr>
      </w:pPr>
      <w:r>
        <w:rPr>
          <w:rFonts w:ascii="細明體" w:hint="eastAsia"/>
        </w:rPr>
        <w:t xml:space="preserve"> </w:t>
      </w:r>
      <w:r w:rsidR="00FA7822">
        <w:rPr>
          <w:rFonts w:ascii="細明體" w:hint="eastAsia"/>
        </w:rPr>
        <w:t>作者對兩國覆亡的神學解釋，最能顯示作者的先知角度。兩國都曾受到神的『僕人眾先知』〔列王紀下十七</w:t>
      </w:r>
      <w:r w:rsidR="00FA7822" w:rsidRPr="00277C7C">
        <w:t>23</w:t>
      </w:r>
      <w:r w:rsidR="00FA7822">
        <w:rPr>
          <w:rFonts w:ascii="細明體" w:hint="eastAsia"/>
        </w:rPr>
        <w:t>；二十四</w:t>
      </w:r>
      <w:r w:rsidR="00FA7822" w:rsidRPr="00277C7C">
        <w:t>2</w:t>
      </w:r>
      <w:r w:rsidR="00FA7822">
        <w:rPr>
          <w:rFonts w:ascii="細明體" w:hint="eastAsia"/>
        </w:rPr>
        <w:t>〕預先地</w:t>
      </w:r>
      <w:r w:rsidR="0042206D">
        <w:rPr>
          <w:rFonts w:ascii="細明體" w:hint="eastAsia"/>
        </w:rPr>
        <w:t>警</w:t>
      </w:r>
      <w:r w:rsidR="00FA7822">
        <w:rPr>
          <w:rFonts w:ascii="細明體" w:hint="eastAsia"/>
        </w:rPr>
        <w:t>告。可是，百姓仍然不理，繼續犯罪，拒絕先知的信息。神的預言果然應驗，使兩</w:t>
      </w:r>
      <w:r w:rsidR="00FA7822">
        <w:rPr>
          <w:rFonts w:ascii="細明體" w:hint="eastAsia"/>
        </w:rPr>
        <w:lastRenderedPageBreak/>
        <w:t>國敗亡。列王紀宣告這『報應因果神學』是所有人都應該謹記在心的。</w:t>
      </w:r>
    </w:p>
    <w:p w:rsidR="00277C7C" w:rsidRPr="00873108" w:rsidRDefault="00277C7C" w:rsidP="00277C7C">
      <w:pPr>
        <w:ind w:left="-360" w:right="-210" w:firstLine="360"/>
        <w:rPr>
          <w:rFonts w:ascii="細明體"/>
        </w:rPr>
      </w:pPr>
    </w:p>
    <w:tbl>
      <w:tblPr>
        <w:tblStyle w:val="TableGrid"/>
        <w:tblW w:w="0" w:type="auto"/>
        <w:tblInd w:w="270" w:type="dxa"/>
        <w:tblLook w:val="04A0"/>
      </w:tblPr>
      <w:tblGrid>
        <w:gridCol w:w="5226"/>
      </w:tblGrid>
      <w:tr w:rsidR="007F2E77" w:rsidTr="0091748F">
        <w:tc>
          <w:tcPr>
            <w:tcW w:w="5226" w:type="dxa"/>
            <w:tcBorders>
              <w:top w:val="thinThickSmallGap" w:sz="24" w:space="0" w:color="auto"/>
              <w:left w:val="thinThickSmallGap" w:sz="24" w:space="0" w:color="auto"/>
              <w:bottom w:val="thinThickSmallGap" w:sz="24" w:space="0" w:color="auto"/>
              <w:right w:val="thinThickSmallGap" w:sz="24" w:space="0" w:color="auto"/>
            </w:tcBorders>
          </w:tcPr>
          <w:p w:rsidR="007F2E77" w:rsidRPr="007067A0" w:rsidRDefault="00163B91" w:rsidP="007F2E77">
            <w:pPr>
              <w:jc w:val="center"/>
              <w:rPr>
                <w:rFonts w:ascii="華康粗圓體" w:eastAsia="華康粗圓體" w:hAnsi="細明體"/>
                <w:b/>
                <w:sz w:val="28"/>
                <w:szCs w:val="28"/>
              </w:rPr>
            </w:pPr>
            <w:r>
              <w:rPr>
                <w:rFonts w:ascii="華康粗圓體" w:eastAsia="華康粗圓體" w:hAnsi="細明體" w:hint="eastAsia"/>
                <w:b/>
                <w:sz w:val="28"/>
                <w:szCs w:val="28"/>
              </w:rPr>
              <w:t>每日</w:t>
            </w:r>
            <w:r w:rsidR="007F2E77" w:rsidRPr="007067A0">
              <w:rPr>
                <w:rFonts w:ascii="華康粗圓體" w:eastAsia="華康粗圓體" w:hAnsi="細明體" w:hint="eastAsia"/>
                <w:b/>
                <w:sz w:val="28"/>
                <w:szCs w:val="28"/>
              </w:rPr>
              <w:t>讀經思想問題</w:t>
            </w:r>
          </w:p>
        </w:tc>
      </w:tr>
    </w:tbl>
    <w:p w:rsidR="00127CF0" w:rsidRPr="00875324" w:rsidRDefault="00DC6639" w:rsidP="00277C7C">
      <w:pPr>
        <w:pStyle w:val="ListParagraph"/>
        <w:numPr>
          <w:ilvl w:val="0"/>
          <w:numId w:val="13"/>
        </w:numPr>
        <w:ind w:left="0"/>
        <w:rPr>
          <w:rFonts w:ascii="細明體" w:eastAsia="細明體" w:hAnsi="細明體"/>
          <w:b/>
          <w:i/>
        </w:rPr>
      </w:pPr>
      <w:r>
        <w:rPr>
          <w:rFonts w:ascii="細明體" w:eastAsia="細明體" w:hAnsi="細明體" w:hint="eastAsia"/>
          <w:b/>
          <w:i/>
        </w:rPr>
        <w:t>王</w:t>
      </w:r>
      <w:r w:rsidR="000716F5">
        <w:rPr>
          <w:rFonts w:ascii="細明體" w:eastAsia="細明體" w:hAnsi="細明體" w:hint="eastAsia"/>
          <w:b/>
          <w:i/>
        </w:rPr>
        <w:t>下</w:t>
      </w:r>
      <w:r w:rsidR="00147E3F">
        <w:rPr>
          <w:rFonts w:ascii="細明體" w:eastAsia="細明體" w:hAnsi="細明體" w:hint="eastAsia"/>
          <w:b/>
          <w:i/>
        </w:rPr>
        <w:t>第</w:t>
      </w:r>
      <w:r w:rsidR="00E50272">
        <w:rPr>
          <w:rFonts w:ascii="細明體" w:eastAsia="細明體" w:hAnsi="細明體" w:hint="eastAsia"/>
          <w:b/>
          <w:i/>
        </w:rPr>
        <w:t>十</w:t>
      </w:r>
      <w:r w:rsidR="005A3276">
        <w:rPr>
          <w:rFonts w:ascii="細明體" w:eastAsia="細明體" w:hAnsi="細明體" w:hint="eastAsia"/>
          <w:b/>
          <w:i/>
        </w:rPr>
        <w:t>三</w:t>
      </w:r>
      <w:r w:rsidR="00127CF0" w:rsidRPr="00875324">
        <w:rPr>
          <w:rFonts w:ascii="細明體" w:eastAsia="細明體" w:hAnsi="細明體" w:hint="eastAsia"/>
          <w:b/>
          <w:i/>
        </w:rPr>
        <w:t>至</w:t>
      </w:r>
      <w:r w:rsidR="00E50272">
        <w:rPr>
          <w:rFonts w:ascii="細明體" w:eastAsia="細明體" w:hAnsi="細明體" w:hint="eastAsia"/>
          <w:b/>
          <w:i/>
        </w:rPr>
        <w:t>十</w:t>
      </w:r>
      <w:r w:rsidR="005A3276">
        <w:rPr>
          <w:rFonts w:ascii="細明體" w:eastAsia="細明體" w:hAnsi="細明體" w:hint="eastAsia"/>
          <w:b/>
          <w:i/>
        </w:rPr>
        <w:t>七</w:t>
      </w:r>
      <w:r w:rsidR="00127CF0" w:rsidRPr="00875324">
        <w:rPr>
          <w:rFonts w:ascii="細明體" w:eastAsia="細明體" w:hAnsi="細明體" w:hint="eastAsia"/>
          <w:b/>
          <w:i/>
        </w:rPr>
        <w:t>章：『</w:t>
      </w:r>
      <w:r w:rsidR="005A3276">
        <w:rPr>
          <w:rFonts w:ascii="細明體" w:eastAsia="細明體" w:hAnsi="細明體" w:hint="eastAsia"/>
          <w:b/>
          <w:i/>
        </w:rPr>
        <w:t>以利沙卒</w:t>
      </w:r>
      <w:r w:rsidR="00127CF0" w:rsidRPr="00875324">
        <w:rPr>
          <w:rFonts w:ascii="細明體" w:eastAsia="細明體" w:hAnsi="細明體" w:hint="eastAsia"/>
          <w:b/>
          <w:i/>
        </w:rPr>
        <w:t>』</w:t>
      </w:r>
    </w:p>
    <w:p w:rsidR="00520554" w:rsidRDefault="005A3276" w:rsidP="002C49FB">
      <w:pPr>
        <w:pStyle w:val="ListParagraph"/>
        <w:numPr>
          <w:ilvl w:val="0"/>
          <w:numId w:val="14"/>
        </w:numPr>
        <w:tabs>
          <w:tab w:val="left" w:pos="-180"/>
          <w:tab w:val="left" w:pos="180"/>
          <w:tab w:val="left" w:pos="270"/>
        </w:tabs>
        <w:ind w:left="-180" w:right="-750" w:firstLine="0"/>
        <w:rPr>
          <w:rFonts w:ascii="細明體" w:hAnsi="細明體"/>
        </w:rPr>
      </w:pPr>
      <w:r>
        <w:rPr>
          <w:rFonts w:ascii="細明體" w:hAnsi="細明體" w:hint="eastAsia"/>
        </w:rPr>
        <w:t>『然而他們不離開耶羅波安家使以色列陷在罪裏的那罪，仍然去行』〔王下十三</w:t>
      </w:r>
      <w:r>
        <w:rPr>
          <w:rFonts w:ascii="細明體" w:hAnsi="細明體" w:hint="eastAsia"/>
        </w:rPr>
        <w:t>6</w:t>
      </w:r>
      <w:r>
        <w:rPr>
          <w:rFonts w:ascii="細明體" w:hAnsi="細明體" w:hint="eastAsia"/>
        </w:rPr>
        <w:t>〕耶羅波安犯過甚麼罪，竟然在他死後對以色列有這麼嚴重的影響〔</w:t>
      </w:r>
      <w:r w:rsidR="00A31ADB">
        <w:rPr>
          <w:rFonts w:ascii="細明體" w:hAnsi="細明體" w:hint="eastAsia"/>
        </w:rPr>
        <w:t>參王上十二</w:t>
      </w:r>
      <w:r w:rsidR="00A31ADB">
        <w:rPr>
          <w:rFonts w:ascii="細明體" w:hAnsi="細明體" w:hint="eastAsia"/>
        </w:rPr>
        <w:t>25</w:t>
      </w:r>
      <w:r w:rsidR="00A31ADB">
        <w:rPr>
          <w:rFonts w:ascii="細明體" w:hAnsi="細明體" w:hint="eastAsia"/>
        </w:rPr>
        <w:t>～</w:t>
      </w:r>
      <w:r w:rsidR="00A31ADB">
        <w:rPr>
          <w:rFonts w:ascii="細明體" w:hAnsi="細明體" w:hint="eastAsia"/>
        </w:rPr>
        <w:t>33</w:t>
      </w:r>
      <w:r>
        <w:rPr>
          <w:rFonts w:ascii="細明體" w:hAnsi="細明體" w:hint="eastAsia"/>
        </w:rPr>
        <w:t>〕</w:t>
      </w:r>
      <w:r w:rsidR="00520554">
        <w:rPr>
          <w:rFonts w:ascii="細明體" w:hAnsi="細明體" w:hint="eastAsia"/>
        </w:rPr>
        <w:t>？</w:t>
      </w:r>
      <w:r w:rsidR="00CC2675">
        <w:rPr>
          <w:rFonts w:ascii="細明體" w:hAnsi="細明體" w:hint="eastAsia"/>
        </w:rPr>
        <w:t>對</w:t>
      </w:r>
      <w:r w:rsidR="00A31ADB">
        <w:rPr>
          <w:rFonts w:ascii="細明體" w:hAnsi="細明體" w:hint="eastAsia"/>
        </w:rPr>
        <w:t>教會的領袖及家中的父母應</w:t>
      </w:r>
      <w:r w:rsidR="00CC2675">
        <w:rPr>
          <w:rFonts w:ascii="細明體" w:hAnsi="細明體" w:hint="eastAsia"/>
        </w:rPr>
        <w:t>有何提醒</w:t>
      </w:r>
      <w:r w:rsidR="00A31ADB">
        <w:rPr>
          <w:rFonts w:ascii="細明體" w:hAnsi="細明體" w:hint="eastAsia"/>
        </w:rPr>
        <w:t>？</w:t>
      </w:r>
    </w:p>
    <w:p w:rsidR="00A31ADB" w:rsidRDefault="00A31ADB" w:rsidP="002C49FB">
      <w:pPr>
        <w:pStyle w:val="ListParagraph"/>
        <w:numPr>
          <w:ilvl w:val="0"/>
          <w:numId w:val="14"/>
        </w:numPr>
        <w:tabs>
          <w:tab w:val="left" w:pos="180"/>
        </w:tabs>
        <w:ind w:left="-180" w:right="-750" w:firstLine="0"/>
        <w:rPr>
          <w:rFonts w:ascii="細明體" w:hAnsi="細明體"/>
        </w:rPr>
      </w:pPr>
      <w:r>
        <w:rPr>
          <w:rFonts w:ascii="細明體" w:hAnsi="細明體" w:hint="eastAsia"/>
        </w:rPr>
        <w:t>為</w:t>
      </w:r>
      <w:r w:rsidR="00CC2675">
        <w:rPr>
          <w:rFonts w:ascii="細明體" w:hAnsi="細明體" w:hint="eastAsia"/>
        </w:rPr>
        <w:t>何</w:t>
      </w:r>
      <w:r>
        <w:rPr>
          <w:rFonts w:ascii="細明體" w:hAnsi="細明體" w:hint="eastAsia"/>
        </w:rPr>
        <w:t>以色列王始終未能廢去邱壇？在你生命中是否仍有不討神喜悅的事物，是你不能除去的？</w:t>
      </w:r>
    </w:p>
    <w:p w:rsidR="00A31ADB" w:rsidRDefault="0042206D" w:rsidP="002C49FB">
      <w:pPr>
        <w:pStyle w:val="ListParagraph"/>
        <w:numPr>
          <w:ilvl w:val="0"/>
          <w:numId w:val="14"/>
        </w:numPr>
        <w:tabs>
          <w:tab w:val="left" w:pos="-180"/>
          <w:tab w:val="left" w:pos="180"/>
        </w:tabs>
        <w:ind w:left="-180" w:right="-750" w:firstLine="0"/>
        <w:rPr>
          <w:rFonts w:ascii="細明體" w:hAnsi="細明體"/>
        </w:rPr>
      </w:pPr>
      <w:r>
        <w:rPr>
          <w:rFonts w:ascii="細明體" w:hAnsi="細明體" w:hint="eastAsia"/>
        </w:rPr>
        <w:t>以色列這段歷史和眾君王的表現，給</w:t>
      </w:r>
      <w:r w:rsidR="00A31ADB">
        <w:rPr>
          <w:rFonts w:ascii="細明體" w:hAnsi="細明體" w:hint="eastAsia"/>
        </w:rPr>
        <w:t>國家民族帶來的後果，與以色列人起初要求撒母耳為他們立王時的期望是否相稱？耶和華對他們的警告〔參撒母耳記上八</w:t>
      </w:r>
      <w:r w:rsidR="00A31ADB" w:rsidRPr="002C49FB">
        <w:t>6</w:t>
      </w:r>
      <w:r w:rsidR="00A31ADB" w:rsidRPr="002C49FB">
        <w:rPr>
          <w:rFonts w:hAnsi="細明體"/>
        </w:rPr>
        <w:t>～</w:t>
      </w:r>
      <w:r w:rsidR="00A31ADB" w:rsidRPr="002C49FB">
        <w:t>18</w:t>
      </w:r>
      <w:r w:rsidR="00A31ADB">
        <w:rPr>
          <w:rFonts w:ascii="細明體" w:hAnsi="細明體" w:hint="eastAsia"/>
        </w:rPr>
        <w:t>〕可曾應驗？這對我們及教會的抉擇有何提醒？</w:t>
      </w:r>
    </w:p>
    <w:p w:rsidR="00A31ADB" w:rsidRDefault="00A31ADB" w:rsidP="002C49FB">
      <w:pPr>
        <w:pStyle w:val="ListParagraph"/>
        <w:numPr>
          <w:ilvl w:val="0"/>
          <w:numId w:val="14"/>
        </w:numPr>
        <w:tabs>
          <w:tab w:val="left" w:pos="-180"/>
          <w:tab w:val="left" w:pos="270"/>
        </w:tabs>
        <w:ind w:left="-180" w:right="-840" w:firstLine="0"/>
        <w:rPr>
          <w:rFonts w:ascii="細明體" w:hAnsi="細明體"/>
        </w:rPr>
      </w:pPr>
      <w:r>
        <w:rPr>
          <w:rFonts w:ascii="細明體" w:hAnsi="細明體" w:hint="eastAsia"/>
        </w:rPr>
        <w:t>以色列人的信仰受外邦人影響而成為混合宗教，他們犯了十誡中的那幾條誡命？今天基督徒同樣受到世俗的影響及壓力，我們怎樣才能站穩？</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F67FE9" w:rsidRPr="008E70D0" w:rsidRDefault="00F67FE9" w:rsidP="00F67FE9">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3D4D8E" w:rsidRDefault="003D4D8E" w:rsidP="003C4402">
      <w:pPr>
        <w:tabs>
          <w:tab w:val="left" w:pos="270"/>
          <w:tab w:val="left" w:pos="540"/>
        </w:tabs>
        <w:ind w:firstLine="360"/>
        <w:rPr>
          <w:rFonts w:ascii="細明體" w:eastAsia="細明體" w:hAnsi="細明體" w:cs="新細明體"/>
        </w:rPr>
      </w:pPr>
    </w:p>
    <w:p w:rsidR="003B62E0" w:rsidRPr="00875324" w:rsidRDefault="00A31ADB" w:rsidP="002C49FB">
      <w:pPr>
        <w:pStyle w:val="ListParagraph"/>
        <w:numPr>
          <w:ilvl w:val="0"/>
          <w:numId w:val="13"/>
        </w:numPr>
        <w:ind w:left="270" w:hanging="450"/>
        <w:rPr>
          <w:rFonts w:ascii="細明體" w:eastAsia="細明體" w:hAnsi="細明體"/>
          <w:b/>
          <w:i/>
        </w:rPr>
      </w:pPr>
      <w:r>
        <w:rPr>
          <w:rFonts w:ascii="細明體" w:eastAsia="細明體" w:hAnsi="細明體" w:hint="eastAsia"/>
          <w:b/>
          <w:i/>
        </w:rPr>
        <w:t>王下</w:t>
      </w:r>
      <w:r w:rsidR="004F70B7">
        <w:rPr>
          <w:rFonts w:ascii="細明體" w:eastAsia="細明體" w:hAnsi="細明體" w:hint="eastAsia"/>
          <w:b/>
          <w:i/>
        </w:rPr>
        <w:t>第</w:t>
      </w:r>
      <w:r>
        <w:rPr>
          <w:rFonts w:ascii="細明體" w:eastAsia="細明體" w:hAnsi="細明體" w:hint="eastAsia"/>
          <w:b/>
          <w:i/>
        </w:rPr>
        <w:t>十八</w:t>
      </w:r>
      <w:r w:rsidR="003B62E0" w:rsidRPr="00875324">
        <w:rPr>
          <w:rFonts w:ascii="細明體" w:eastAsia="細明體" w:hAnsi="細明體" w:hint="eastAsia"/>
          <w:b/>
          <w:i/>
        </w:rPr>
        <w:t>至</w:t>
      </w:r>
      <w:r>
        <w:rPr>
          <w:rFonts w:ascii="細明體" w:eastAsia="細明體" w:hAnsi="細明體" w:hint="eastAsia"/>
          <w:b/>
          <w:i/>
        </w:rPr>
        <w:t>廿一</w:t>
      </w:r>
      <w:r w:rsidR="003B62E0" w:rsidRPr="00875324">
        <w:rPr>
          <w:rFonts w:ascii="細明體" w:eastAsia="細明體" w:hAnsi="細明體" w:hint="eastAsia"/>
          <w:b/>
          <w:i/>
        </w:rPr>
        <w:t>章：『</w:t>
      </w:r>
      <w:r w:rsidR="00C90F44">
        <w:rPr>
          <w:rFonts w:ascii="細明體" w:eastAsia="細明體" w:hAnsi="細明體" w:hint="eastAsia"/>
          <w:b/>
          <w:i/>
        </w:rPr>
        <w:t>每況愈下</w:t>
      </w:r>
      <w:r w:rsidR="003B62E0" w:rsidRPr="00875324">
        <w:rPr>
          <w:rFonts w:ascii="細明體" w:eastAsia="細明體" w:hAnsi="細明體" w:hint="eastAsia"/>
          <w:b/>
          <w:i/>
        </w:rPr>
        <w:t>』</w:t>
      </w:r>
    </w:p>
    <w:p w:rsidR="00A52144" w:rsidRDefault="00A31ADB" w:rsidP="002C49FB">
      <w:pPr>
        <w:pStyle w:val="ListParagraph"/>
        <w:numPr>
          <w:ilvl w:val="0"/>
          <w:numId w:val="19"/>
        </w:numPr>
        <w:tabs>
          <w:tab w:val="left" w:pos="-180"/>
          <w:tab w:val="left" w:pos="270"/>
        </w:tabs>
        <w:ind w:left="-180" w:right="-750" w:firstLine="0"/>
        <w:rPr>
          <w:rFonts w:ascii="細明體" w:hAnsi="細明體"/>
        </w:rPr>
      </w:pPr>
      <w:r>
        <w:rPr>
          <w:rFonts w:ascii="細明體" w:hAnsi="細明體" w:hint="eastAsia"/>
        </w:rPr>
        <w:t>希西家是好王，行耶和華眼中看為正的事。</w:t>
      </w:r>
      <w:r w:rsidR="00C07B0E">
        <w:rPr>
          <w:rFonts w:ascii="細明體" w:hAnsi="細明體" w:hint="eastAsia"/>
        </w:rPr>
        <w:t>但他受到亞述王西拿基立的攻擊。為何神</w:t>
      </w:r>
      <w:r w:rsidR="002C49FB">
        <w:rPr>
          <w:rFonts w:ascii="細明體" w:hAnsi="細明體" w:hint="eastAsia"/>
        </w:rPr>
        <w:t>不阻止亞述王的侵駱，對敬畏祂的王沒有特加保護，讓希西家面臨這些打</w:t>
      </w:r>
      <w:r w:rsidR="00C07B0E">
        <w:rPr>
          <w:rFonts w:ascii="細明體" w:hAnsi="細明體" w:hint="eastAsia"/>
        </w:rPr>
        <w:t>擊</w:t>
      </w:r>
      <w:r w:rsidR="00A52144">
        <w:rPr>
          <w:rFonts w:ascii="細明體" w:hAnsi="細明體" w:hint="eastAsia"/>
        </w:rPr>
        <w:t>？</w:t>
      </w:r>
    </w:p>
    <w:p w:rsidR="00C07B0E" w:rsidRDefault="00C07B0E" w:rsidP="002C49FB">
      <w:pPr>
        <w:pStyle w:val="ListParagraph"/>
        <w:numPr>
          <w:ilvl w:val="0"/>
          <w:numId w:val="19"/>
        </w:numPr>
        <w:tabs>
          <w:tab w:val="left" w:pos="-180"/>
          <w:tab w:val="left" w:pos="270"/>
        </w:tabs>
        <w:ind w:left="-180" w:right="-750" w:firstLine="0"/>
        <w:rPr>
          <w:rFonts w:ascii="細明體" w:hAnsi="細明體"/>
        </w:rPr>
      </w:pPr>
      <w:r>
        <w:rPr>
          <w:rFonts w:ascii="細明體" w:hAnsi="細明體" w:hint="eastAsia"/>
        </w:rPr>
        <w:t>試比較希西家王和他父親亞哈斯王對強敵犯境的反應〔參王下十六章〕。他們應付強敵</w:t>
      </w:r>
      <w:r w:rsidR="0042206D">
        <w:rPr>
          <w:rFonts w:ascii="細明體" w:hAnsi="細明體" w:hint="eastAsia"/>
        </w:rPr>
        <w:t>的方法及結果有甚麼不同？為甚麼他們有這樣的分別？如果你是他們，你</w:t>
      </w:r>
      <w:r>
        <w:rPr>
          <w:rFonts w:ascii="細明體" w:hAnsi="細明體" w:hint="eastAsia"/>
        </w:rPr>
        <w:t>又會怎樣</w:t>
      </w:r>
      <w:r w:rsidR="0042206D">
        <w:rPr>
          <w:rFonts w:ascii="細明體" w:hAnsi="細明體" w:hint="eastAsia"/>
        </w:rPr>
        <w:t>作</w:t>
      </w:r>
      <w:r>
        <w:rPr>
          <w:rFonts w:ascii="細明體" w:hAnsi="細明體" w:hint="eastAsia"/>
        </w:rPr>
        <w:t>？</w:t>
      </w:r>
    </w:p>
    <w:p w:rsidR="00C07B0E" w:rsidRDefault="002C49FB" w:rsidP="002C49FB">
      <w:pPr>
        <w:pStyle w:val="ListParagraph"/>
        <w:numPr>
          <w:ilvl w:val="0"/>
          <w:numId w:val="19"/>
        </w:numPr>
        <w:tabs>
          <w:tab w:val="left" w:pos="270"/>
        </w:tabs>
        <w:ind w:left="-90" w:right="-750" w:hanging="90"/>
        <w:rPr>
          <w:rFonts w:ascii="細明體" w:hAnsi="細明體"/>
        </w:rPr>
      </w:pPr>
      <w:r>
        <w:rPr>
          <w:rFonts w:ascii="細明體" w:hAnsi="細明體" w:hint="eastAsia"/>
        </w:rPr>
        <w:t>希西家患病將死，向神求壽，病危者求醫治生存，是人的本性。希西家求</w:t>
      </w:r>
      <w:r w:rsidR="00C07B0E">
        <w:rPr>
          <w:rFonts w:ascii="細明體" w:hAnsi="細明體" w:hint="eastAsia"/>
        </w:rPr>
        <w:t>神憐憫賜多十五年壽數。後來的十五年生命，希西家是甚麼樣的光景？究竟憑人意求取的額外機會及日子，是禍是福。你以為呢？</w:t>
      </w:r>
    </w:p>
    <w:p w:rsidR="00C07B0E" w:rsidRDefault="00C07B0E" w:rsidP="000F6C89">
      <w:pPr>
        <w:pStyle w:val="ListParagraph"/>
        <w:numPr>
          <w:ilvl w:val="0"/>
          <w:numId w:val="19"/>
        </w:numPr>
        <w:tabs>
          <w:tab w:val="left" w:pos="0"/>
          <w:tab w:val="left" w:pos="270"/>
        </w:tabs>
        <w:ind w:left="-180" w:right="-660" w:firstLine="0"/>
        <w:rPr>
          <w:rFonts w:ascii="細明體" w:hAnsi="細明體"/>
        </w:rPr>
      </w:pPr>
      <w:r>
        <w:rPr>
          <w:rFonts w:ascii="細明體" w:hAnsi="細明體" w:hint="eastAsia"/>
        </w:rPr>
        <w:lastRenderedPageBreak/>
        <w:t>聖經不斷重複『瑪拿西行耶和華眼中看為惡的事』，神不斷</w:t>
      </w:r>
      <w:r w:rsidR="006673CD">
        <w:rPr>
          <w:rFonts w:ascii="細明體" w:hAnsi="細明體" w:hint="eastAsia"/>
        </w:rPr>
        <w:t>差先知向王提出警告。這些冒生命危險警告王的</w:t>
      </w:r>
      <w:r w:rsidR="000F6C89">
        <w:rPr>
          <w:rFonts w:ascii="細明體" w:hAnsi="細明體" w:hint="eastAsia"/>
        </w:rPr>
        <w:t>眾</w:t>
      </w:r>
      <w:r w:rsidR="006673CD">
        <w:rPr>
          <w:rFonts w:ascii="細明體" w:hAnsi="細明體" w:hint="eastAsia"/>
        </w:rPr>
        <w:t>先知，他們的忠心又有甚</w:t>
      </w:r>
      <w:r>
        <w:rPr>
          <w:rFonts w:ascii="細明體" w:hAnsi="細明體" w:hint="eastAsia"/>
        </w:rPr>
        <w:t>麼果效？值得嗎？</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66BF4" w:rsidRDefault="00E66BF4" w:rsidP="00E66BF4">
      <w:pPr>
        <w:pStyle w:val="ListParagraph"/>
        <w:rPr>
          <w:rFonts w:ascii="細明體" w:eastAsia="細明體" w:hAnsi="細明體"/>
          <w:b/>
          <w:i/>
        </w:rPr>
      </w:pPr>
    </w:p>
    <w:p w:rsidR="00111079" w:rsidRPr="00875324" w:rsidRDefault="00C07B0E" w:rsidP="000F6C89">
      <w:pPr>
        <w:pStyle w:val="ListParagraph"/>
        <w:numPr>
          <w:ilvl w:val="0"/>
          <w:numId w:val="13"/>
        </w:numPr>
        <w:ind w:left="180"/>
        <w:rPr>
          <w:rFonts w:ascii="細明體" w:eastAsia="細明體" w:hAnsi="細明體"/>
          <w:b/>
          <w:i/>
        </w:rPr>
      </w:pPr>
      <w:r>
        <w:rPr>
          <w:rFonts w:ascii="細明體" w:eastAsia="細明體" w:hAnsi="細明體" w:hint="eastAsia"/>
          <w:b/>
          <w:i/>
        </w:rPr>
        <w:t>王下</w:t>
      </w:r>
      <w:r w:rsidR="003009B1">
        <w:rPr>
          <w:rFonts w:ascii="細明體" w:eastAsia="細明體" w:hAnsi="細明體" w:hint="eastAsia"/>
          <w:b/>
          <w:i/>
        </w:rPr>
        <w:t>第</w:t>
      </w:r>
      <w:r>
        <w:rPr>
          <w:rFonts w:ascii="細明體" w:eastAsia="細明體" w:hAnsi="細明體" w:hint="eastAsia"/>
          <w:b/>
          <w:i/>
        </w:rPr>
        <w:t>廿二</w:t>
      </w:r>
      <w:r w:rsidR="005355D6">
        <w:rPr>
          <w:rFonts w:ascii="細明體" w:eastAsia="細明體" w:hAnsi="細明體" w:hint="eastAsia"/>
          <w:b/>
          <w:i/>
        </w:rPr>
        <w:t>至</w:t>
      </w:r>
      <w:r w:rsidR="00D077CD">
        <w:rPr>
          <w:rFonts w:ascii="細明體" w:eastAsia="細明體" w:hAnsi="細明體" w:hint="eastAsia"/>
          <w:b/>
          <w:i/>
        </w:rPr>
        <w:t>廿</w:t>
      </w:r>
      <w:r>
        <w:rPr>
          <w:rFonts w:ascii="細明體" w:eastAsia="細明體" w:hAnsi="細明體" w:hint="eastAsia"/>
          <w:b/>
          <w:i/>
        </w:rPr>
        <w:t>五</w:t>
      </w:r>
      <w:r w:rsidR="00111079" w:rsidRPr="00875324">
        <w:rPr>
          <w:rFonts w:ascii="細明體" w:eastAsia="細明體" w:hAnsi="細明體" w:hint="eastAsia"/>
          <w:b/>
          <w:i/>
        </w:rPr>
        <w:t>章：『</w:t>
      </w:r>
      <w:r>
        <w:rPr>
          <w:rFonts w:ascii="細明體" w:eastAsia="細明體" w:hAnsi="細明體" w:hint="eastAsia"/>
          <w:b/>
          <w:i/>
        </w:rPr>
        <w:t>最後哀歌</w:t>
      </w:r>
      <w:r w:rsidR="00111079" w:rsidRPr="00875324">
        <w:rPr>
          <w:rFonts w:ascii="細明體" w:eastAsia="細明體" w:hAnsi="細明體" w:hint="eastAsia"/>
          <w:b/>
          <w:i/>
        </w:rPr>
        <w:t>』</w:t>
      </w:r>
    </w:p>
    <w:p w:rsidR="00A1288A" w:rsidRDefault="00EE5837" w:rsidP="000F6C89">
      <w:pPr>
        <w:pStyle w:val="ListParagraph"/>
        <w:numPr>
          <w:ilvl w:val="0"/>
          <w:numId w:val="6"/>
        </w:numPr>
        <w:tabs>
          <w:tab w:val="left" w:pos="270"/>
          <w:tab w:val="left" w:pos="540"/>
        </w:tabs>
        <w:ind w:left="0" w:right="-570" w:hanging="90"/>
        <w:rPr>
          <w:rFonts w:ascii="細明體" w:eastAsia="細明體" w:hAnsi="細明體" w:cs="新細明體"/>
        </w:rPr>
      </w:pPr>
      <w:r>
        <w:rPr>
          <w:rFonts w:ascii="細明體" w:eastAsia="細明體" w:hAnsi="細明體" w:cs="新細明體" w:hint="eastAsia"/>
        </w:rPr>
        <w:t>約西亞王修建聖殿，復得律法</w:t>
      </w:r>
      <w:r w:rsidR="00012A0C">
        <w:rPr>
          <w:rFonts w:ascii="細明體" w:eastAsia="細明體" w:hAnsi="細明體" w:cs="新細明體" w:hint="eastAsia"/>
        </w:rPr>
        <w:t>書</w:t>
      </w:r>
      <w:r>
        <w:rPr>
          <w:rFonts w:ascii="細明體" w:eastAsia="細明體" w:hAnsi="細明體" w:cs="新細明體" w:hint="eastAsia"/>
        </w:rPr>
        <w:t>。王差遣人招聚</w:t>
      </w:r>
      <w:r w:rsidR="006673CD">
        <w:rPr>
          <w:rFonts w:ascii="細明體" w:eastAsia="細明體" w:hAnsi="細明體" w:cs="新細明體" w:hint="eastAsia"/>
        </w:rPr>
        <w:t>百姓，把律法書唸給他們聽。聖殿與律法書對民族個人之</w:t>
      </w:r>
      <w:r>
        <w:rPr>
          <w:rFonts w:ascii="細明體" w:eastAsia="細明體" w:hAnsi="細明體" w:cs="新細明體" w:hint="eastAsia"/>
        </w:rPr>
        <w:t>復興，有甚麼關係</w:t>
      </w:r>
      <w:r w:rsidR="00A1288A">
        <w:rPr>
          <w:rFonts w:ascii="細明體" w:eastAsia="細明體" w:hAnsi="細明體" w:cs="新細明體" w:hint="eastAsia"/>
        </w:rPr>
        <w:t>？</w:t>
      </w:r>
    </w:p>
    <w:p w:rsidR="00EE5837" w:rsidRDefault="00C90F44" w:rsidP="009A1E79">
      <w:pPr>
        <w:pStyle w:val="ListParagraph"/>
        <w:numPr>
          <w:ilvl w:val="0"/>
          <w:numId w:val="6"/>
        </w:numPr>
        <w:tabs>
          <w:tab w:val="left" w:pos="270"/>
          <w:tab w:val="left" w:pos="540"/>
        </w:tabs>
        <w:ind w:left="0" w:right="-660" w:hanging="90"/>
        <w:rPr>
          <w:rFonts w:ascii="細明體" w:eastAsia="細明體" w:hAnsi="細明體" w:cs="新細明體"/>
        </w:rPr>
      </w:pPr>
      <w:r>
        <w:rPr>
          <w:rFonts w:ascii="細明體" w:eastAsia="細明體" w:hAnsi="細明體" w:cs="新細明體" w:hint="eastAsia"/>
        </w:rPr>
        <w:t>聖經對約西亞王有極高評語，『在約西亞以前，沒有王像他盡心盡性盡力的歸向耶和華，遵行摩西的一切律法。在他以後，也沒有興起一個王像他。』〔王下廿三</w:t>
      </w:r>
      <w:r w:rsidRPr="009A1E79">
        <w:rPr>
          <w:rFonts w:eastAsia="細明體"/>
        </w:rPr>
        <w:t>25</w:t>
      </w:r>
      <w:r>
        <w:rPr>
          <w:rFonts w:ascii="細明體" w:eastAsia="細明體" w:hAnsi="細明體" w:cs="新細明體" w:hint="eastAsia"/>
        </w:rPr>
        <w:t>〕然而，神讓約西亞被埃及王殺死在米吉多。你對這結果詫異嗎？</w:t>
      </w:r>
      <w:r w:rsidR="009A1E79">
        <w:rPr>
          <w:rFonts w:ascii="細明體" w:eastAsia="細明體" w:hAnsi="細明體" w:cs="新細明體" w:hint="eastAsia"/>
        </w:rPr>
        <w:t>你的結論是甚麼？</w:t>
      </w:r>
    </w:p>
    <w:p w:rsidR="00C90F44" w:rsidRDefault="00C90F44" w:rsidP="009A1E79">
      <w:pPr>
        <w:pStyle w:val="ListParagraph"/>
        <w:numPr>
          <w:ilvl w:val="0"/>
          <w:numId w:val="6"/>
        </w:numPr>
        <w:tabs>
          <w:tab w:val="left" w:pos="270"/>
          <w:tab w:val="left" w:pos="540"/>
        </w:tabs>
        <w:ind w:left="0" w:right="-570" w:hanging="90"/>
        <w:rPr>
          <w:rFonts w:ascii="細明體" w:eastAsia="細明體" w:hAnsi="細明體" w:cs="新細明體"/>
        </w:rPr>
      </w:pPr>
      <w:r>
        <w:rPr>
          <w:rFonts w:ascii="細明體" w:eastAsia="細明體" w:hAnsi="細明體" w:cs="新細明體" w:hint="eastAsia"/>
        </w:rPr>
        <w:t>約西亞死後，猶大國的形勢每況愈下，百姓被巴比倫王任</w:t>
      </w:r>
      <w:r w:rsidR="006673CD">
        <w:rPr>
          <w:rFonts w:ascii="細明體" w:eastAsia="細明體" w:hAnsi="細明體" w:cs="新細明體" w:hint="eastAsia"/>
        </w:rPr>
        <w:t>意</w:t>
      </w:r>
      <w:r>
        <w:rPr>
          <w:rFonts w:ascii="細明體" w:eastAsia="細明體" w:hAnsi="細明體" w:cs="新細明體" w:hint="eastAsia"/>
        </w:rPr>
        <w:t>擄掠。為何耶和華不但容許敬畏神的好王約西亞慘死戰場上，並且容許災禍臨到祂的子民？</w:t>
      </w:r>
    </w:p>
    <w:p w:rsidR="00C90F44" w:rsidRDefault="00C90F44" w:rsidP="009A1E79">
      <w:pPr>
        <w:pStyle w:val="ListParagraph"/>
        <w:numPr>
          <w:ilvl w:val="0"/>
          <w:numId w:val="6"/>
        </w:numPr>
        <w:tabs>
          <w:tab w:val="left" w:pos="270"/>
          <w:tab w:val="left" w:pos="540"/>
        </w:tabs>
        <w:ind w:left="0" w:right="-570" w:hanging="90"/>
        <w:rPr>
          <w:rFonts w:ascii="細明體" w:eastAsia="細明體" w:hAnsi="細明體" w:cs="新細明體"/>
        </w:rPr>
      </w:pPr>
      <w:r>
        <w:rPr>
          <w:rFonts w:ascii="細明體" w:eastAsia="細明體" w:hAnsi="細明體" w:cs="新細明體" w:hint="eastAsia"/>
        </w:rPr>
        <w:t>耶和華對猶大的審判終於來臨。第二十五章，耶路撒冷陷落，聖殿被掠。你看到這結局，心中有甚麼感受？先知預言中的審判終於來到，讀完這卷書，你學到甚麼屬靈的功課？</w:t>
      </w:r>
    </w:p>
    <w:p w:rsidR="00DA36BD" w:rsidRPr="008E70D0" w:rsidRDefault="00DA36BD" w:rsidP="00DA36BD">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8351B1" w:rsidRPr="008E70D0" w:rsidRDefault="008351B1" w:rsidP="008351B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DA36BD" w:rsidRPr="00643E04" w:rsidRDefault="00DA36BD" w:rsidP="00643E04">
      <w:pPr>
        <w:tabs>
          <w:tab w:val="left" w:pos="270"/>
          <w:tab w:val="left" w:pos="540"/>
        </w:tabs>
        <w:ind w:left="720"/>
        <w:rPr>
          <w:rFonts w:ascii="細明體" w:eastAsia="細明體" w:hAnsi="細明體" w:cs="新細明體"/>
        </w:rPr>
      </w:pPr>
    </w:p>
    <w:p w:rsidR="00643E04" w:rsidRPr="00643E04" w:rsidRDefault="00012A0C" w:rsidP="009A1E79">
      <w:pPr>
        <w:pStyle w:val="ListParagraph"/>
        <w:numPr>
          <w:ilvl w:val="0"/>
          <w:numId w:val="13"/>
        </w:numPr>
        <w:ind w:left="360" w:hanging="450"/>
        <w:rPr>
          <w:rFonts w:ascii="細明體" w:eastAsia="細明體" w:hAnsi="細明體"/>
          <w:b/>
          <w:i/>
        </w:rPr>
      </w:pPr>
      <w:r>
        <w:rPr>
          <w:rFonts w:ascii="細明體" w:eastAsia="細明體" w:hAnsi="細明體" w:hint="eastAsia"/>
          <w:b/>
          <w:i/>
        </w:rPr>
        <w:t>代上</w:t>
      </w:r>
      <w:r w:rsidR="00DF1901">
        <w:rPr>
          <w:rFonts w:ascii="細明體" w:eastAsia="細明體" w:hAnsi="細明體" w:hint="eastAsia"/>
          <w:b/>
          <w:i/>
        </w:rPr>
        <w:t>第</w:t>
      </w:r>
      <w:r w:rsidR="00A1288A">
        <w:rPr>
          <w:rFonts w:ascii="細明體" w:eastAsia="細明體" w:hAnsi="細明體" w:hint="eastAsia"/>
          <w:b/>
          <w:i/>
        </w:rPr>
        <w:t>一</w:t>
      </w:r>
      <w:r w:rsidR="00643E04" w:rsidRPr="00643E04">
        <w:rPr>
          <w:rFonts w:ascii="細明體" w:eastAsia="細明體" w:hAnsi="細明體" w:hint="eastAsia"/>
          <w:b/>
          <w:i/>
        </w:rPr>
        <w:t>至</w:t>
      </w:r>
      <w:r>
        <w:rPr>
          <w:rFonts w:ascii="細明體" w:eastAsia="細明體" w:hAnsi="細明體" w:hint="eastAsia"/>
          <w:b/>
          <w:i/>
        </w:rPr>
        <w:t>九</w:t>
      </w:r>
      <w:r w:rsidR="00643E04" w:rsidRPr="00643E04">
        <w:rPr>
          <w:rFonts w:ascii="細明體" w:eastAsia="細明體" w:hAnsi="細明體" w:hint="eastAsia"/>
          <w:b/>
          <w:i/>
        </w:rPr>
        <w:t>章：『</w:t>
      </w:r>
      <w:r>
        <w:rPr>
          <w:rFonts w:ascii="細明體" w:eastAsia="細明體" w:hAnsi="細明體" w:hint="eastAsia"/>
          <w:b/>
          <w:i/>
        </w:rPr>
        <w:t>立約子民</w:t>
      </w:r>
      <w:r w:rsidR="00643E04" w:rsidRPr="00643E04">
        <w:rPr>
          <w:rFonts w:ascii="細明體" w:eastAsia="細明體" w:hAnsi="細明體" w:hint="eastAsia"/>
          <w:b/>
          <w:i/>
        </w:rPr>
        <w:t>』</w:t>
      </w:r>
    </w:p>
    <w:p w:rsidR="004C1BE9" w:rsidRPr="00012A0C" w:rsidRDefault="00012A0C" w:rsidP="009A1E79">
      <w:pPr>
        <w:pStyle w:val="ListParagraph"/>
        <w:numPr>
          <w:ilvl w:val="0"/>
          <w:numId w:val="41"/>
        </w:numPr>
        <w:tabs>
          <w:tab w:val="left" w:pos="270"/>
          <w:tab w:val="left" w:pos="540"/>
        </w:tabs>
        <w:ind w:left="0" w:right="-210" w:hanging="90"/>
        <w:rPr>
          <w:rFonts w:ascii="細明體" w:hAnsi="細明體"/>
        </w:rPr>
      </w:pPr>
      <w:r w:rsidRPr="00012A0C">
        <w:rPr>
          <w:rFonts w:ascii="細明體" w:hAnsi="細明體" w:hint="eastAsia"/>
        </w:rPr>
        <w:t>讀《</w:t>
      </w:r>
      <w:r w:rsidR="006673CD">
        <w:rPr>
          <w:rFonts w:ascii="細明體" w:hint="eastAsia"/>
        </w:rPr>
        <w:t>歷代志》時，我們必須明白歷代志並非前兩書的重述，而有特別</w:t>
      </w:r>
      <w:r w:rsidRPr="00012A0C">
        <w:rPr>
          <w:rFonts w:ascii="細明體" w:hint="eastAsia"/>
        </w:rPr>
        <w:t>重心。作者把焦點集中在大衛及所羅門所關心</w:t>
      </w:r>
      <w:r w:rsidR="006673CD">
        <w:rPr>
          <w:rFonts w:ascii="細明體" w:hint="eastAsia"/>
        </w:rPr>
        <w:t>的信仰問題</w:t>
      </w:r>
      <w:r w:rsidRPr="00012A0C">
        <w:rPr>
          <w:rFonts w:ascii="細明體" w:hint="eastAsia"/>
        </w:rPr>
        <w:t>，要使以色列百姓在敬拜耶和華神</w:t>
      </w:r>
      <w:r w:rsidR="006673CD">
        <w:rPr>
          <w:rFonts w:ascii="細明體" w:hint="eastAsia"/>
        </w:rPr>
        <w:t>得</w:t>
      </w:r>
      <w:r w:rsidRPr="00012A0C">
        <w:rPr>
          <w:rFonts w:ascii="細明體" w:hint="eastAsia"/>
        </w:rPr>
        <w:t>復興</w:t>
      </w:r>
      <w:r w:rsidRPr="00012A0C">
        <w:rPr>
          <w:rFonts w:ascii="細明體" w:hAnsi="細明體" w:cs="細明體" w:hint="eastAsia"/>
        </w:rPr>
        <w:t>。他雖然雙重地強調王位與聖殿，君王與祭師，政治架構及宗</w:t>
      </w:r>
      <w:r w:rsidR="007333EF">
        <w:rPr>
          <w:rFonts w:ascii="細明體" w:hAnsi="細明體" w:cs="細明體" w:hint="eastAsia"/>
        </w:rPr>
        <w:t>教崇拜，但兩本書卷清楚只有一個中心，《百姓敬拜耶和華神的恢復》亦</w:t>
      </w:r>
      <w:r w:rsidRPr="00012A0C">
        <w:rPr>
          <w:rFonts w:ascii="細明體" w:hAnsi="細明體" w:cs="細明體" w:hint="eastAsia"/>
        </w:rPr>
        <w:t>即《民族真正復興的焦點》。</w:t>
      </w:r>
      <w:r>
        <w:rPr>
          <w:rFonts w:ascii="細明體" w:hAnsi="細明體" w:cs="細明體" w:hint="eastAsia"/>
        </w:rPr>
        <w:t>既然如此</w:t>
      </w:r>
      <w:r w:rsidRPr="00012A0C">
        <w:rPr>
          <w:rFonts w:ascii="細明體" w:hAnsi="細明體" w:cs="細明體" w:hint="eastAsia"/>
        </w:rPr>
        <w:t>，</w:t>
      </w:r>
      <w:r w:rsidRPr="00012A0C">
        <w:rPr>
          <w:rFonts w:ascii="細明體" w:hAnsi="細明體" w:hint="eastAsia"/>
        </w:rPr>
        <w:t>為何作者在第一章便列明族譜</w:t>
      </w:r>
      <w:r w:rsidR="00841B8D" w:rsidRPr="00012A0C">
        <w:rPr>
          <w:rFonts w:ascii="細明體" w:hAnsi="細明體" w:hint="eastAsia"/>
        </w:rPr>
        <w:t>？</w:t>
      </w:r>
      <w:r w:rsidRPr="00012A0C">
        <w:rPr>
          <w:rFonts w:ascii="細明體" w:hAnsi="細明體" w:hint="eastAsia"/>
        </w:rPr>
        <w:t>族譜對以色列人有甚麼意義？</w:t>
      </w:r>
      <w:r>
        <w:rPr>
          <w:rFonts w:ascii="細明體" w:hAnsi="細明體" w:hint="eastAsia"/>
        </w:rPr>
        <w:lastRenderedPageBreak/>
        <w:t>仔細讀族譜，回想你認識的人名及他們的故事，你有甚麼領受呢？</w:t>
      </w:r>
    </w:p>
    <w:p w:rsidR="00841B8D" w:rsidRPr="004C1BE9" w:rsidRDefault="00CC2675" w:rsidP="009A1E79">
      <w:pPr>
        <w:pStyle w:val="ListParagraph"/>
        <w:numPr>
          <w:ilvl w:val="0"/>
          <w:numId w:val="41"/>
        </w:numPr>
        <w:tabs>
          <w:tab w:val="left" w:pos="270"/>
          <w:tab w:val="left" w:pos="540"/>
        </w:tabs>
        <w:ind w:left="0" w:right="-210" w:hanging="180"/>
        <w:rPr>
          <w:rFonts w:ascii="細明體" w:hAnsi="細明體"/>
        </w:rPr>
      </w:pPr>
      <w:r>
        <w:rPr>
          <w:rFonts w:ascii="細明體" w:hAnsi="細明體" w:hint="eastAsia"/>
        </w:rPr>
        <w:t>第九章對利未人的分類</w:t>
      </w:r>
      <w:r w:rsidR="00B31AE4">
        <w:rPr>
          <w:rFonts w:ascii="細明體" w:hAnsi="細明體" w:hint="eastAsia"/>
        </w:rPr>
        <w:t>及</w:t>
      </w:r>
      <w:r>
        <w:rPr>
          <w:rFonts w:ascii="細明體" w:hAnsi="細明體" w:hint="eastAsia"/>
        </w:rPr>
        <w:t>工作，詳細</w:t>
      </w:r>
      <w:r w:rsidR="00B31AE4">
        <w:rPr>
          <w:rFonts w:ascii="細明體" w:hAnsi="細明體" w:hint="eastAsia"/>
        </w:rPr>
        <w:t>記載</w:t>
      </w:r>
      <w:r w:rsidR="00841B8D">
        <w:rPr>
          <w:rFonts w:ascii="細明體" w:hAnsi="細明體" w:hint="eastAsia"/>
        </w:rPr>
        <w:t>。</w:t>
      </w:r>
      <w:r>
        <w:rPr>
          <w:rFonts w:ascii="細明體" w:hAnsi="細明體" w:hint="eastAsia"/>
        </w:rPr>
        <w:t>你以為</w:t>
      </w:r>
      <w:r w:rsidR="00B31AE4">
        <w:rPr>
          <w:rFonts w:ascii="細明體" w:hAnsi="細明體" w:hint="eastAsia"/>
        </w:rPr>
        <w:t>作者希望表甚麼</w:t>
      </w:r>
      <w:r w:rsidR="007333EF">
        <w:rPr>
          <w:rFonts w:ascii="細明體" w:hAnsi="細明體" w:hint="eastAsia"/>
        </w:rPr>
        <w:t>？對神屬性</w:t>
      </w:r>
      <w:r>
        <w:rPr>
          <w:rFonts w:ascii="細明體" w:hAnsi="細明體" w:hint="eastAsia"/>
        </w:rPr>
        <w:t>與事奉本質有何提示？</w:t>
      </w:r>
    </w:p>
    <w:p w:rsidR="00E44FD8" w:rsidRPr="00FD668A" w:rsidRDefault="00E44FD8" w:rsidP="00FD668A">
      <w:pPr>
        <w:pStyle w:val="ListParagraph"/>
        <w:tabs>
          <w:tab w:val="left" w:pos="270"/>
          <w:tab w:val="left" w:pos="540"/>
        </w:tabs>
        <w:ind w:left="810" w:right="-210" w:hanging="540"/>
        <w:rPr>
          <w:rFonts w:ascii="細明體" w:hAnsi="細明體"/>
        </w:rPr>
      </w:pPr>
      <w:r>
        <w:rPr>
          <w:rFonts w:ascii="細明體" w:hAnsi="細明體" w:hint="eastAsia"/>
        </w:rPr>
        <w:t>__</w:t>
      </w:r>
      <w:r w:rsidR="00FD668A">
        <w:rPr>
          <w:rFonts w:ascii="細明體" w:hAnsi="細明體" w:hint="eastAsia"/>
        </w:rPr>
        <w:t>___</w:t>
      </w:r>
      <w:r>
        <w:rPr>
          <w:rFonts w:ascii="細明體" w:hAnsi="細明體" w:hint="eastAsia"/>
        </w:rPr>
        <w:t>_______</w:t>
      </w:r>
      <w:r w:rsidRPr="00FD668A">
        <w:rPr>
          <w:rFonts w:ascii="細明體" w:hAnsi="細明體" w:hint="eastAsia"/>
        </w:rPr>
        <w:t>_______________________________</w:t>
      </w:r>
    </w:p>
    <w:p w:rsidR="00764F52" w:rsidRPr="008E70D0" w:rsidRDefault="00764F52" w:rsidP="00764F5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81925" w:rsidRDefault="00081925" w:rsidP="00081925">
      <w:pPr>
        <w:pStyle w:val="ListParagraph"/>
        <w:ind w:left="810"/>
        <w:rPr>
          <w:rFonts w:ascii="細明體" w:eastAsia="細明體" w:hAnsi="細明體"/>
          <w:b/>
          <w:i/>
        </w:rPr>
      </w:pPr>
    </w:p>
    <w:p w:rsidR="00DA36BD" w:rsidRDefault="00CC2675" w:rsidP="009A2B08">
      <w:pPr>
        <w:pStyle w:val="ListParagraph"/>
        <w:numPr>
          <w:ilvl w:val="0"/>
          <w:numId w:val="13"/>
        </w:numPr>
        <w:tabs>
          <w:tab w:val="left" w:pos="270"/>
        </w:tabs>
        <w:ind w:left="810" w:hanging="990"/>
        <w:rPr>
          <w:rFonts w:ascii="細明體" w:eastAsia="細明體" w:hAnsi="細明體"/>
          <w:b/>
          <w:i/>
        </w:rPr>
      </w:pPr>
      <w:r>
        <w:rPr>
          <w:rFonts w:ascii="細明體" w:eastAsia="細明體" w:hAnsi="細明體" w:hint="eastAsia"/>
          <w:b/>
          <w:i/>
        </w:rPr>
        <w:t>代上</w:t>
      </w:r>
      <w:r w:rsidR="00557442">
        <w:rPr>
          <w:rFonts w:ascii="細明體" w:eastAsia="細明體" w:hAnsi="細明體" w:hint="eastAsia"/>
          <w:b/>
          <w:i/>
        </w:rPr>
        <w:t>第</w:t>
      </w:r>
      <w:r>
        <w:rPr>
          <w:rFonts w:ascii="細明體" w:eastAsia="細明體" w:hAnsi="細明體" w:hint="eastAsia"/>
          <w:b/>
          <w:i/>
        </w:rPr>
        <w:t>十</w:t>
      </w:r>
      <w:r w:rsidR="00DA36BD" w:rsidRPr="00643E04">
        <w:rPr>
          <w:rFonts w:ascii="細明體" w:eastAsia="細明體" w:hAnsi="細明體" w:hint="eastAsia"/>
          <w:b/>
          <w:i/>
        </w:rPr>
        <w:t>至</w:t>
      </w:r>
      <w:r>
        <w:rPr>
          <w:rFonts w:ascii="細明體" w:eastAsia="細明體" w:hAnsi="細明體" w:hint="eastAsia"/>
          <w:b/>
          <w:i/>
        </w:rPr>
        <w:t>十四</w:t>
      </w:r>
      <w:r w:rsidR="00DA36BD" w:rsidRPr="00643E04">
        <w:rPr>
          <w:rFonts w:ascii="細明體" w:eastAsia="細明體" w:hAnsi="細明體" w:hint="eastAsia"/>
          <w:b/>
          <w:i/>
        </w:rPr>
        <w:t>章：『</w:t>
      </w:r>
      <w:r>
        <w:rPr>
          <w:rFonts w:ascii="細明體" w:eastAsia="細明體" w:hAnsi="細明體" w:hint="eastAsia"/>
          <w:b/>
          <w:i/>
        </w:rPr>
        <w:t>大衛的興起</w:t>
      </w:r>
      <w:r w:rsidR="00DA36BD" w:rsidRPr="00643E04">
        <w:rPr>
          <w:rFonts w:ascii="細明體" w:eastAsia="細明體" w:hAnsi="細明體" w:hint="eastAsia"/>
          <w:b/>
          <w:i/>
        </w:rPr>
        <w:t>』</w:t>
      </w:r>
    </w:p>
    <w:p w:rsidR="004D3D5A" w:rsidRDefault="00CC2675" w:rsidP="009A2B08">
      <w:pPr>
        <w:pStyle w:val="ListParagraph"/>
        <w:numPr>
          <w:ilvl w:val="0"/>
          <w:numId w:val="9"/>
        </w:numPr>
        <w:ind w:left="180" w:hanging="270"/>
        <w:rPr>
          <w:rFonts w:ascii="細明體" w:eastAsia="細明體" w:hAnsi="細明體"/>
        </w:rPr>
      </w:pPr>
      <w:r>
        <w:rPr>
          <w:rFonts w:ascii="細明體" w:eastAsia="細明體" w:hAnsi="細明體" w:hint="eastAsia"/>
        </w:rPr>
        <w:t>比較撒母耳記下五章及歷代志上第十一章，大衛受膏登位的記載，你看到有甚麼異同</w:t>
      </w:r>
      <w:r w:rsidR="004D3D5A">
        <w:rPr>
          <w:rFonts w:ascii="細明體" w:eastAsia="細明體" w:hAnsi="細明體" w:hint="eastAsia"/>
        </w:rPr>
        <w:t>？</w:t>
      </w:r>
      <w:r w:rsidR="007333EF">
        <w:rPr>
          <w:rFonts w:ascii="細明體" w:eastAsia="細明體" w:hAnsi="細明體" w:hint="eastAsia"/>
        </w:rPr>
        <w:t>歷代</w:t>
      </w:r>
      <w:r>
        <w:rPr>
          <w:rFonts w:ascii="細明體" w:eastAsia="細明體" w:hAnsi="細明體" w:hint="eastAsia"/>
        </w:rPr>
        <w:t>志是由甚麼角度來記述這事呢？</w:t>
      </w:r>
    </w:p>
    <w:p w:rsidR="00CC2675" w:rsidRDefault="00CC2675" w:rsidP="009A2B08">
      <w:pPr>
        <w:pStyle w:val="ListParagraph"/>
        <w:numPr>
          <w:ilvl w:val="0"/>
          <w:numId w:val="9"/>
        </w:numPr>
        <w:ind w:left="180" w:hanging="270"/>
        <w:rPr>
          <w:rFonts w:ascii="細明體" w:eastAsia="細明體" w:hAnsi="細明體"/>
        </w:rPr>
      </w:pPr>
      <w:r>
        <w:rPr>
          <w:rFonts w:ascii="細明體" w:eastAsia="細明體" w:hAnsi="細明體" w:hint="eastAsia"/>
        </w:rPr>
        <w:t>勇士們歸順大衛，除了因為大衛個人的因素外，更因為受神的靈感動〔代上十二</w:t>
      </w:r>
      <w:r w:rsidRPr="00B31AE4">
        <w:rPr>
          <w:rFonts w:eastAsia="細明體"/>
        </w:rPr>
        <w:t>18</w:t>
      </w:r>
      <w:r>
        <w:rPr>
          <w:rFonts w:ascii="細明體" w:eastAsia="細明體" w:hAnsi="細明體" w:hint="eastAsia"/>
        </w:rPr>
        <w:t>〕，並且看見神幫助大衛。這對今天作屬靈領袖的有甚麼啟發？</w:t>
      </w:r>
    </w:p>
    <w:p w:rsidR="009A2B08" w:rsidRDefault="00B31AE4" w:rsidP="009A2B08">
      <w:pPr>
        <w:pStyle w:val="ListParagraph"/>
        <w:numPr>
          <w:ilvl w:val="0"/>
          <w:numId w:val="9"/>
        </w:numPr>
        <w:ind w:left="180" w:hanging="270"/>
        <w:rPr>
          <w:rFonts w:ascii="細明體" w:eastAsia="細明體" w:hAnsi="細明體"/>
        </w:rPr>
      </w:pPr>
      <w:r>
        <w:rPr>
          <w:rFonts w:ascii="細明體" w:eastAsia="細明體" w:hAnsi="細明體" w:hint="eastAsia"/>
        </w:rPr>
        <w:t>第十四章記載大衛求問神，神指示他攻打非利士人的方法，結果大獲全勝。今日神沒有直接這樣對人說話，我們怎樣知道神的道路方法？</w:t>
      </w:r>
    </w:p>
    <w:p w:rsidR="00510796" w:rsidRPr="008E70D0" w:rsidRDefault="00510796" w:rsidP="00510796">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E53851" w:rsidRPr="008E70D0" w:rsidRDefault="00E53851" w:rsidP="00E53851">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Default="000E7C18" w:rsidP="000E7C18">
      <w:pPr>
        <w:pStyle w:val="ListParagraph"/>
        <w:ind w:left="450"/>
        <w:rPr>
          <w:rFonts w:ascii="細明體" w:eastAsia="細明體" w:hAnsi="細明體"/>
          <w:b/>
          <w:i/>
        </w:rPr>
      </w:pPr>
    </w:p>
    <w:p w:rsidR="000E7C18" w:rsidRPr="00643E04" w:rsidRDefault="00CC2675" w:rsidP="00B31AE4">
      <w:pPr>
        <w:pStyle w:val="ListParagraph"/>
        <w:numPr>
          <w:ilvl w:val="0"/>
          <w:numId w:val="13"/>
        </w:numPr>
        <w:ind w:left="90"/>
        <w:rPr>
          <w:rFonts w:ascii="細明體" w:eastAsia="細明體" w:hAnsi="細明體"/>
          <w:b/>
          <w:i/>
        </w:rPr>
      </w:pPr>
      <w:r>
        <w:rPr>
          <w:rFonts w:ascii="細明體" w:eastAsia="細明體" w:hAnsi="細明體" w:hint="eastAsia"/>
          <w:b/>
          <w:i/>
        </w:rPr>
        <w:t>代上</w:t>
      </w:r>
      <w:r w:rsidR="002018D1">
        <w:rPr>
          <w:rFonts w:ascii="細明體" w:eastAsia="細明體" w:hAnsi="細明體" w:hint="eastAsia"/>
          <w:b/>
          <w:i/>
        </w:rPr>
        <w:t>第</w:t>
      </w:r>
      <w:r>
        <w:rPr>
          <w:rFonts w:ascii="細明體" w:eastAsia="細明體" w:hAnsi="細明體" w:hint="eastAsia"/>
          <w:b/>
          <w:i/>
        </w:rPr>
        <w:t>十五</w:t>
      </w:r>
      <w:r w:rsidR="000E7C18" w:rsidRPr="00643E04">
        <w:rPr>
          <w:rFonts w:ascii="細明體" w:eastAsia="細明體" w:hAnsi="細明體" w:hint="eastAsia"/>
          <w:b/>
          <w:i/>
        </w:rPr>
        <w:t>至</w:t>
      </w:r>
      <w:r w:rsidR="004D3D5A">
        <w:rPr>
          <w:rFonts w:ascii="細明體" w:eastAsia="細明體" w:hAnsi="細明體" w:hint="eastAsia"/>
          <w:b/>
          <w:i/>
        </w:rPr>
        <w:t>十</w:t>
      </w:r>
      <w:r>
        <w:rPr>
          <w:rFonts w:ascii="細明體" w:eastAsia="細明體" w:hAnsi="細明體" w:hint="eastAsia"/>
          <w:b/>
          <w:i/>
        </w:rPr>
        <w:t>八</w:t>
      </w:r>
      <w:r w:rsidR="000E7C18" w:rsidRPr="00643E04">
        <w:rPr>
          <w:rFonts w:ascii="細明體" w:eastAsia="細明體" w:hAnsi="細明體" w:hint="eastAsia"/>
          <w:b/>
          <w:i/>
        </w:rPr>
        <w:t>章：『</w:t>
      </w:r>
      <w:r>
        <w:rPr>
          <w:rFonts w:ascii="細明體" w:eastAsia="細明體" w:hAnsi="細明體" w:hint="eastAsia"/>
          <w:b/>
          <w:i/>
        </w:rPr>
        <w:t>大衛籌建聖殿</w:t>
      </w:r>
      <w:r w:rsidR="000E7C18" w:rsidRPr="00643E04">
        <w:rPr>
          <w:rFonts w:ascii="細明體" w:eastAsia="細明體" w:hAnsi="細明體" w:hint="eastAsia"/>
          <w:b/>
          <w:i/>
        </w:rPr>
        <w:t>』</w:t>
      </w:r>
    </w:p>
    <w:p w:rsidR="003746A4" w:rsidRDefault="00CC2675" w:rsidP="00B31AE4">
      <w:pPr>
        <w:pStyle w:val="ListParagraph"/>
        <w:numPr>
          <w:ilvl w:val="0"/>
          <w:numId w:val="10"/>
        </w:numPr>
        <w:ind w:left="270" w:right="-120"/>
        <w:rPr>
          <w:rFonts w:ascii="細明體" w:eastAsia="細明體" w:hAnsi="細明體"/>
        </w:rPr>
      </w:pPr>
      <w:r>
        <w:rPr>
          <w:rFonts w:ascii="細明體" w:eastAsia="細明體" w:hAnsi="細明體" w:hint="eastAsia"/>
        </w:rPr>
        <w:t>試比較大衛兩次迎約櫃的情況與結果〔十三，十五〕，並找出成敗的原因。這些原因能</w:t>
      </w:r>
      <w:r w:rsidR="007333EF">
        <w:rPr>
          <w:rFonts w:ascii="細明體" w:eastAsia="細明體" w:hAnsi="細明體" w:hint="eastAsia"/>
        </w:rPr>
        <w:t>否</w:t>
      </w:r>
      <w:r>
        <w:rPr>
          <w:rFonts w:ascii="細明體" w:eastAsia="細明體" w:hAnsi="細明體" w:hint="eastAsia"/>
        </w:rPr>
        <w:t>對你的屬靈事奉帶來一些提醒和指引</w:t>
      </w:r>
      <w:r w:rsidR="003746A4">
        <w:rPr>
          <w:rFonts w:ascii="細明體" w:eastAsia="細明體" w:hAnsi="細明體" w:hint="eastAsia"/>
        </w:rPr>
        <w:t>？</w:t>
      </w:r>
    </w:p>
    <w:p w:rsidR="00CC2675" w:rsidRDefault="007333EF" w:rsidP="00B31AE4">
      <w:pPr>
        <w:pStyle w:val="ListParagraph"/>
        <w:numPr>
          <w:ilvl w:val="0"/>
          <w:numId w:val="10"/>
        </w:numPr>
        <w:ind w:left="270" w:right="-120"/>
        <w:rPr>
          <w:rFonts w:ascii="細明體" w:eastAsia="細明體" w:hAnsi="細明體"/>
        </w:rPr>
      </w:pPr>
      <w:r>
        <w:rPr>
          <w:rFonts w:ascii="細明體" w:eastAsia="細明體" w:hAnsi="細明體" w:hint="eastAsia"/>
        </w:rPr>
        <w:t>在兩次舁約櫃之間，作者選記有關大衛的那三件事〔十四〕？</w:t>
      </w:r>
      <w:r w:rsidR="009043A1">
        <w:rPr>
          <w:rFonts w:ascii="細明體" w:eastAsia="細明體" w:hAnsi="細明體" w:hint="eastAsia"/>
        </w:rPr>
        <w:t>作者希望傳達甚麼信息？</w:t>
      </w:r>
    </w:p>
    <w:p w:rsidR="00B31AE4" w:rsidRDefault="00B31AE4" w:rsidP="00B31AE4">
      <w:pPr>
        <w:pStyle w:val="ListParagraph"/>
        <w:numPr>
          <w:ilvl w:val="0"/>
          <w:numId w:val="10"/>
        </w:numPr>
        <w:ind w:left="270" w:right="-120"/>
        <w:rPr>
          <w:rFonts w:ascii="細明體" w:eastAsia="細明體" w:hAnsi="細明體"/>
        </w:rPr>
      </w:pPr>
      <w:r>
        <w:rPr>
          <w:rFonts w:ascii="細明體" w:eastAsia="細明體" w:hAnsi="細明體" w:hint="eastAsia"/>
        </w:rPr>
        <w:t>第十六章記載著名的『大衛之歌』，細讀大衛的歌，聖靈向你說甚麼話，給予你甚麼提醒？這首讚美詩的中心信息是甚麼？</w:t>
      </w:r>
    </w:p>
    <w:p w:rsidR="009043A1" w:rsidRDefault="009043A1" w:rsidP="00B31AE4">
      <w:pPr>
        <w:pStyle w:val="ListParagraph"/>
        <w:numPr>
          <w:ilvl w:val="0"/>
          <w:numId w:val="10"/>
        </w:numPr>
        <w:ind w:left="270" w:right="-210"/>
        <w:rPr>
          <w:rFonts w:ascii="細明體" w:eastAsia="細明體" w:hAnsi="細明體"/>
        </w:rPr>
      </w:pPr>
      <w:r>
        <w:rPr>
          <w:rFonts w:ascii="細明體" w:eastAsia="細明體" w:hAnsi="細明體" w:hint="eastAsia"/>
        </w:rPr>
        <w:t>當大衛迎接約櫃時，不顧王的尊嚴身份，因歡樂而跳舞歌唱，結果被掃羅女兒甲輕視。你在乎別人怎樣看你事奉的表現嗎？</w:t>
      </w:r>
    </w:p>
    <w:p w:rsidR="000E7C18" w:rsidRPr="008E70D0" w:rsidRDefault="000E7C18" w:rsidP="000E7C18">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p w:rsidR="000E7C18" w:rsidRPr="008E70D0" w:rsidRDefault="000E7C18" w:rsidP="00FE3472">
      <w:pPr>
        <w:pStyle w:val="ListParagraph"/>
        <w:tabs>
          <w:tab w:val="left" w:pos="270"/>
          <w:tab w:val="left" w:pos="540"/>
        </w:tabs>
        <w:ind w:left="810" w:right="-210" w:hanging="540"/>
        <w:rPr>
          <w:rFonts w:ascii="細明體" w:hAnsi="細明體"/>
        </w:rPr>
      </w:pPr>
      <w:r>
        <w:rPr>
          <w:rFonts w:ascii="細明體" w:hAnsi="細明體" w:hint="eastAsia"/>
        </w:rPr>
        <w:t>___________________________________________</w:t>
      </w:r>
    </w:p>
    <w:sectPr w:rsidR="000E7C18" w:rsidRPr="008E70D0" w:rsidSect="0033447C">
      <w:pgSz w:w="20160" w:h="12240" w:orient="landscape" w:code="5"/>
      <w:pgMar w:top="720" w:right="720" w:bottom="720" w:left="720" w:header="720" w:footer="720" w:gutter="0"/>
      <w:cols w:num="3" w:space="1440"/>
      <w:docGrid w:linePitch="360" w:charSpace="-437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標楷體">
    <w:altName w:val="Arial Unicode MS"/>
    <w:charset w:val="88"/>
    <w:family w:val="modern"/>
    <w:pitch w:val="fixed"/>
    <w:sig w:usb0="00000001" w:usb1="08080000" w:usb2="00000010" w:usb3="00000000" w:csb0="00100000" w:csb1="00000000"/>
  </w:font>
  <w:font w:name="華康古印體(P)">
    <w:panose1 w:val="03000500000000000000"/>
    <w:charset w:val="88"/>
    <w:family w:val="script"/>
    <w:pitch w:val="variable"/>
    <w:sig w:usb0="80000001" w:usb1="28091800" w:usb2="00000016" w:usb3="00000000" w:csb0="00100000" w:csb1="00000000"/>
  </w:font>
  <w:font w:name="華康古印體">
    <w:panose1 w:val="03000509000000000000"/>
    <w:charset w:val="88"/>
    <w:family w:val="script"/>
    <w:pitch w:val="fixed"/>
    <w:sig w:usb0="80000001" w:usb1="28091800" w:usb2="00000016" w:usb3="00000000" w:csb0="00100000" w:csb1="00000000"/>
  </w:font>
  <w:font w:name="Calibri">
    <w:panose1 w:val="020F0502020204030204"/>
    <w:charset w:val="00"/>
    <w:family w:val="swiss"/>
    <w:pitch w:val="variable"/>
    <w:sig w:usb0="A00002EF" w:usb1="4000207B" w:usb2="00000000" w:usb3="00000000" w:csb0="0000009F" w:csb1="00000000"/>
  </w:font>
  <w:font w:name="華康中圓體">
    <w:panose1 w:val="020F0509000000000000"/>
    <w:charset w:val="88"/>
    <w:family w:val="modern"/>
    <w:pitch w:val="fixed"/>
    <w:sig w:usb0="80000001" w:usb1="28091800" w:usb2="00000016" w:usb3="00000000" w:csb0="00100000" w:csb1="00000000"/>
  </w:font>
  <w:font w:name="華康瘦金體">
    <w:panose1 w:val="03000309000000000000"/>
    <w:charset w:val="88"/>
    <w:family w:val="script"/>
    <w:pitch w:val="fixed"/>
    <w:sig w:usb0="80000001" w:usb1="28091800" w:usb2="00000016" w:usb3="00000000" w:csb0="00100000" w:csb1="00000000"/>
  </w:font>
  <w:font w:name="華康香港標準楷書(P)">
    <w:panose1 w:val="03000500000000000000"/>
    <w:charset w:val="88"/>
    <w:family w:val="script"/>
    <w:pitch w:val="variable"/>
    <w:sig w:usb0="F1002BFF" w:usb1="29DFFFFF" w:usb2="00000037" w:usb3="00000000" w:csb0="003F00FF" w:csb1="00000000"/>
  </w:font>
  <w:font w:name="華康粗圓體">
    <w:panose1 w:val="020F0709000000000000"/>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779B"/>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74AF1"/>
    <w:multiLevelType w:val="hybridMultilevel"/>
    <w:tmpl w:val="8A5A21AE"/>
    <w:lvl w:ilvl="0" w:tplc="04090015">
      <w:start w:val="1"/>
      <w:numFmt w:val="upperLetter"/>
      <w:lvlText w:val="%1."/>
      <w:lvlJc w:val="left"/>
      <w:pPr>
        <w:tabs>
          <w:tab w:val="num" w:pos="360"/>
        </w:tabs>
        <w:ind w:left="360" w:hanging="360"/>
      </w:pPr>
      <w:rPr>
        <w:rFonts w:hint="default"/>
      </w:rPr>
    </w:lvl>
    <w:lvl w:ilvl="1" w:tplc="5AE45670">
      <w:start w:val="1"/>
      <w:numFmt w:val="decimal"/>
      <w:lvlText w:val="(%2)"/>
      <w:lvlJc w:val="left"/>
      <w:pPr>
        <w:tabs>
          <w:tab w:val="num" w:pos="1200"/>
        </w:tabs>
        <w:ind w:left="1200" w:hanging="48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227D1E"/>
    <w:multiLevelType w:val="hybridMultilevel"/>
    <w:tmpl w:val="2294F0B8"/>
    <w:lvl w:ilvl="0" w:tplc="9064DE88">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600"/>
        </w:tabs>
        <w:ind w:left="-600" w:hanging="480"/>
      </w:pPr>
      <w:rPr>
        <w:rFonts w:ascii="Wingdings" w:hAnsi="Wingdings" w:hint="default"/>
      </w:rPr>
    </w:lvl>
    <w:lvl w:ilvl="2" w:tplc="04090005" w:tentative="1">
      <w:start w:val="1"/>
      <w:numFmt w:val="bullet"/>
      <w:lvlText w:val=""/>
      <w:lvlJc w:val="left"/>
      <w:pPr>
        <w:tabs>
          <w:tab w:val="num" w:pos="-120"/>
        </w:tabs>
        <w:ind w:left="-120" w:hanging="480"/>
      </w:pPr>
      <w:rPr>
        <w:rFonts w:ascii="Wingdings" w:hAnsi="Wingdings" w:hint="default"/>
      </w:rPr>
    </w:lvl>
    <w:lvl w:ilvl="3" w:tplc="04090001" w:tentative="1">
      <w:start w:val="1"/>
      <w:numFmt w:val="bullet"/>
      <w:lvlText w:val=""/>
      <w:lvlJc w:val="left"/>
      <w:pPr>
        <w:tabs>
          <w:tab w:val="num" w:pos="360"/>
        </w:tabs>
        <w:ind w:left="360" w:hanging="480"/>
      </w:pPr>
      <w:rPr>
        <w:rFonts w:ascii="Wingdings" w:hAnsi="Wingdings" w:hint="default"/>
      </w:rPr>
    </w:lvl>
    <w:lvl w:ilvl="4" w:tplc="04090003" w:tentative="1">
      <w:start w:val="1"/>
      <w:numFmt w:val="bullet"/>
      <w:lvlText w:val=""/>
      <w:lvlJc w:val="left"/>
      <w:pPr>
        <w:tabs>
          <w:tab w:val="num" w:pos="840"/>
        </w:tabs>
        <w:ind w:left="840" w:hanging="480"/>
      </w:pPr>
      <w:rPr>
        <w:rFonts w:ascii="Wingdings" w:hAnsi="Wingdings" w:hint="default"/>
      </w:rPr>
    </w:lvl>
    <w:lvl w:ilvl="5" w:tplc="04090005" w:tentative="1">
      <w:start w:val="1"/>
      <w:numFmt w:val="bullet"/>
      <w:lvlText w:val=""/>
      <w:lvlJc w:val="left"/>
      <w:pPr>
        <w:tabs>
          <w:tab w:val="num" w:pos="1320"/>
        </w:tabs>
        <w:ind w:left="1320" w:hanging="480"/>
      </w:pPr>
      <w:rPr>
        <w:rFonts w:ascii="Wingdings" w:hAnsi="Wingdings" w:hint="default"/>
      </w:rPr>
    </w:lvl>
    <w:lvl w:ilvl="6" w:tplc="04090001" w:tentative="1">
      <w:start w:val="1"/>
      <w:numFmt w:val="bullet"/>
      <w:lvlText w:val=""/>
      <w:lvlJc w:val="left"/>
      <w:pPr>
        <w:tabs>
          <w:tab w:val="num" w:pos="1800"/>
        </w:tabs>
        <w:ind w:left="1800" w:hanging="480"/>
      </w:pPr>
      <w:rPr>
        <w:rFonts w:ascii="Wingdings" w:hAnsi="Wingdings" w:hint="default"/>
      </w:rPr>
    </w:lvl>
    <w:lvl w:ilvl="7" w:tplc="04090003" w:tentative="1">
      <w:start w:val="1"/>
      <w:numFmt w:val="bullet"/>
      <w:lvlText w:val=""/>
      <w:lvlJc w:val="left"/>
      <w:pPr>
        <w:tabs>
          <w:tab w:val="num" w:pos="2280"/>
        </w:tabs>
        <w:ind w:left="2280" w:hanging="480"/>
      </w:pPr>
      <w:rPr>
        <w:rFonts w:ascii="Wingdings" w:hAnsi="Wingdings" w:hint="default"/>
      </w:rPr>
    </w:lvl>
    <w:lvl w:ilvl="8" w:tplc="04090005" w:tentative="1">
      <w:start w:val="1"/>
      <w:numFmt w:val="bullet"/>
      <w:lvlText w:val=""/>
      <w:lvlJc w:val="left"/>
      <w:pPr>
        <w:tabs>
          <w:tab w:val="num" w:pos="2760"/>
        </w:tabs>
        <w:ind w:left="2760" w:hanging="480"/>
      </w:pPr>
      <w:rPr>
        <w:rFonts w:ascii="Wingdings" w:hAnsi="Wingdings" w:hint="default"/>
      </w:rPr>
    </w:lvl>
  </w:abstractNum>
  <w:abstractNum w:abstractNumId="4">
    <w:nsid w:val="083633FE"/>
    <w:multiLevelType w:val="hybridMultilevel"/>
    <w:tmpl w:val="B87C0112"/>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9CF0CBD"/>
    <w:multiLevelType w:val="hybridMultilevel"/>
    <w:tmpl w:val="6C42799E"/>
    <w:lvl w:ilvl="0" w:tplc="A3520C6A">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3C62CB"/>
    <w:multiLevelType w:val="hybridMultilevel"/>
    <w:tmpl w:val="89A2AB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6030EB"/>
    <w:multiLevelType w:val="hybridMultilevel"/>
    <w:tmpl w:val="BCFCA52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A6803"/>
    <w:multiLevelType w:val="hybridMultilevel"/>
    <w:tmpl w:val="21285FCA"/>
    <w:lvl w:ilvl="0" w:tplc="E21ABD24">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DC0F3E"/>
    <w:multiLevelType w:val="hybridMultilevel"/>
    <w:tmpl w:val="065E7C4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nsid w:val="17332258"/>
    <w:multiLevelType w:val="hybridMultilevel"/>
    <w:tmpl w:val="7868C6EC"/>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nsid w:val="1D1E412D"/>
    <w:multiLevelType w:val="hybridMultilevel"/>
    <w:tmpl w:val="2A88FD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C30187"/>
    <w:multiLevelType w:val="hybridMultilevel"/>
    <w:tmpl w:val="212E2FF6"/>
    <w:lvl w:ilvl="0" w:tplc="A5FC5548">
      <w:start w:val="1"/>
      <w:numFmt w:val="decimal"/>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1ED34D76"/>
    <w:multiLevelType w:val="hybridMultilevel"/>
    <w:tmpl w:val="1D80FA38"/>
    <w:lvl w:ilvl="0" w:tplc="550C3AE4">
      <w:start w:val="1"/>
      <w:numFmt w:val="decimal"/>
      <w:lvlText w:val="%1."/>
      <w:lvlJc w:val="left"/>
      <w:pPr>
        <w:tabs>
          <w:tab w:val="num" w:pos="360"/>
        </w:tabs>
        <w:ind w:left="360" w:hanging="360"/>
      </w:pPr>
      <w:rPr>
        <w:rFonts w:hint="default"/>
      </w:rPr>
    </w:lvl>
    <w:lvl w:ilvl="1" w:tplc="60D649DE">
      <w:start w:val="1"/>
      <w:numFmt w:val="lowerLetter"/>
      <w:lvlText w:val="%2."/>
      <w:lvlJc w:val="left"/>
      <w:pPr>
        <w:tabs>
          <w:tab w:val="num" w:pos="840"/>
        </w:tabs>
        <w:ind w:left="840" w:hanging="360"/>
      </w:pPr>
      <w:rPr>
        <w:rFonts w:hint="default"/>
      </w:rPr>
    </w:lvl>
    <w:lvl w:ilvl="2" w:tplc="EF5C3840">
      <w:start w:val="1"/>
      <w:numFmt w:val="lowerLetter"/>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01E442A"/>
    <w:multiLevelType w:val="hybridMultilevel"/>
    <w:tmpl w:val="7E10A7DC"/>
    <w:lvl w:ilvl="0" w:tplc="04090013">
      <w:start w:val="1"/>
      <w:numFmt w:val="upperRoman"/>
      <w:lvlText w:val="%1."/>
      <w:lvlJc w:val="righ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25684DAA"/>
    <w:multiLevelType w:val="hybridMultilevel"/>
    <w:tmpl w:val="2D768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9E554F"/>
    <w:multiLevelType w:val="hybridMultilevel"/>
    <w:tmpl w:val="142412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8754AFA"/>
    <w:multiLevelType w:val="hybridMultilevel"/>
    <w:tmpl w:val="A0B605F8"/>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2C95139D"/>
    <w:multiLevelType w:val="hybridMultilevel"/>
    <w:tmpl w:val="5F1C5330"/>
    <w:lvl w:ilvl="0" w:tplc="85BE41AC">
      <w:start w:val="1"/>
      <w:numFmt w:val="lowerLetter"/>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E0C2F72"/>
    <w:multiLevelType w:val="hybridMultilevel"/>
    <w:tmpl w:val="BD76119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4777206"/>
    <w:multiLevelType w:val="hybridMultilevel"/>
    <w:tmpl w:val="635429AA"/>
    <w:lvl w:ilvl="0" w:tplc="99EEC4A0">
      <w:start w:val="1"/>
      <w:numFmt w:val="upperRoman"/>
      <w:lvlText w:val="%1."/>
      <w:lvlJc w:val="left"/>
      <w:pPr>
        <w:ind w:left="720" w:hanging="360"/>
      </w:pPr>
      <w:rPr>
        <w:rFonts w:ascii="新細明體" w:hAnsi="新細明體"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365924EE"/>
    <w:multiLevelType w:val="hybridMultilevel"/>
    <w:tmpl w:val="2592CA3A"/>
    <w:lvl w:ilvl="0" w:tplc="0409000D">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6D82987"/>
    <w:multiLevelType w:val="hybridMultilevel"/>
    <w:tmpl w:val="9CC022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39AD6ED3"/>
    <w:multiLevelType w:val="hybridMultilevel"/>
    <w:tmpl w:val="46B85AB2"/>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nsid w:val="40164FC3"/>
    <w:multiLevelType w:val="hybridMultilevel"/>
    <w:tmpl w:val="DB24B1B2"/>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28">
    <w:nsid w:val="418A11D1"/>
    <w:multiLevelType w:val="hybridMultilevel"/>
    <w:tmpl w:val="4B2411B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44802ACF"/>
    <w:multiLevelType w:val="hybridMultilevel"/>
    <w:tmpl w:val="E5C08B72"/>
    <w:lvl w:ilvl="0" w:tplc="5776C588">
      <w:start w:val="1"/>
      <w:numFmt w:val="bullet"/>
      <w:lvlText w:val="Ä"/>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145DA4"/>
    <w:multiLevelType w:val="hybridMultilevel"/>
    <w:tmpl w:val="980EEDFE"/>
    <w:lvl w:ilvl="0" w:tplc="599C1EB4">
      <w:start w:val="1"/>
      <w:numFmt w:val="upperRoman"/>
      <w:lvlText w:val="%1."/>
      <w:lvlJc w:val="left"/>
      <w:pPr>
        <w:ind w:left="1350" w:hanging="360"/>
      </w:pPr>
      <w:rPr>
        <w:rFonts w:hint="eastAsia"/>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nsid w:val="4933632D"/>
    <w:multiLevelType w:val="hybridMultilevel"/>
    <w:tmpl w:val="E856D6E2"/>
    <w:lvl w:ilvl="0" w:tplc="ABF2EAFC">
      <w:start w:val="1"/>
      <w:numFmt w:val="upperRoman"/>
      <w:lvlText w:val="%1."/>
      <w:lvlJc w:val="righ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5D10D9"/>
    <w:multiLevelType w:val="hybridMultilevel"/>
    <w:tmpl w:val="F80216DA"/>
    <w:lvl w:ilvl="0" w:tplc="85BE41AC">
      <w:start w:val="1"/>
      <w:numFmt w:val="lowerLetter"/>
      <w:lvlText w:val="%1)"/>
      <w:lvlJc w:val="left"/>
      <w:pPr>
        <w:ind w:left="1260" w:hanging="360"/>
      </w:pPr>
      <w:rPr>
        <w:rFonts w:hint="eastAsia"/>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3">
    <w:nsid w:val="50E361F9"/>
    <w:multiLevelType w:val="hybridMultilevel"/>
    <w:tmpl w:val="9FD42D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54074F48"/>
    <w:multiLevelType w:val="hybridMultilevel"/>
    <w:tmpl w:val="69BCE7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9880B01"/>
    <w:multiLevelType w:val="hybridMultilevel"/>
    <w:tmpl w:val="ECF4EE68"/>
    <w:lvl w:ilvl="0" w:tplc="599C1EB4">
      <w:start w:val="1"/>
      <w:numFmt w:val="upp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8C7C11"/>
    <w:multiLevelType w:val="hybridMultilevel"/>
    <w:tmpl w:val="E11A2472"/>
    <w:lvl w:ilvl="0" w:tplc="A5425DBE">
      <w:start w:val="2"/>
      <w:numFmt w:val="lowerLetter"/>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470201"/>
    <w:multiLevelType w:val="hybridMultilevel"/>
    <w:tmpl w:val="381AAAC2"/>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9">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E06404"/>
    <w:multiLevelType w:val="hybridMultilevel"/>
    <w:tmpl w:val="7872382E"/>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7F6A5397"/>
    <w:multiLevelType w:val="hybridMultilevel"/>
    <w:tmpl w:val="287462AE"/>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35"/>
  </w:num>
  <w:num w:numId="2">
    <w:abstractNumId w:val="26"/>
  </w:num>
  <w:num w:numId="3">
    <w:abstractNumId w:val="40"/>
  </w:num>
  <w:num w:numId="4">
    <w:abstractNumId w:val="0"/>
  </w:num>
  <w:num w:numId="5">
    <w:abstractNumId w:val="7"/>
  </w:num>
  <w:num w:numId="6">
    <w:abstractNumId w:val="21"/>
  </w:num>
  <w:num w:numId="7">
    <w:abstractNumId w:val="27"/>
  </w:num>
  <w:num w:numId="8">
    <w:abstractNumId w:val="34"/>
  </w:num>
  <w:num w:numId="9">
    <w:abstractNumId w:val="37"/>
  </w:num>
  <w:num w:numId="10">
    <w:abstractNumId w:val="8"/>
  </w:num>
  <w:num w:numId="11">
    <w:abstractNumId w:val="31"/>
  </w:num>
  <w:num w:numId="12">
    <w:abstractNumId w:val="10"/>
  </w:num>
  <w:num w:numId="13">
    <w:abstractNumId w:val="13"/>
  </w:num>
  <w:num w:numId="14">
    <w:abstractNumId w:val="39"/>
  </w:num>
  <w:num w:numId="15">
    <w:abstractNumId w:val="32"/>
  </w:num>
  <w:num w:numId="16">
    <w:abstractNumId w:val="5"/>
  </w:num>
  <w:num w:numId="17">
    <w:abstractNumId w:val="6"/>
  </w:num>
  <w:num w:numId="18">
    <w:abstractNumId w:val="36"/>
  </w:num>
  <w:num w:numId="19">
    <w:abstractNumId w:val="1"/>
  </w:num>
  <w:num w:numId="20">
    <w:abstractNumId w:val="20"/>
  </w:num>
  <w:num w:numId="21">
    <w:abstractNumId w:val="4"/>
  </w:num>
  <w:num w:numId="22">
    <w:abstractNumId w:val="38"/>
  </w:num>
  <w:num w:numId="23">
    <w:abstractNumId w:val="11"/>
  </w:num>
  <w:num w:numId="24">
    <w:abstractNumId w:val="41"/>
  </w:num>
  <w:num w:numId="25">
    <w:abstractNumId w:val="29"/>
  </w:num>
  <w:num w:numId="26">
    <w:abstractNumId w:val="9"/>
  </w:num>
  <w:num w:numId="27">
    <w:abstractNumId w:val="16"/>
  </w:num>
  <w:num w:numId="28">
    <w:abstractNumId w:val="18"/>
  </w:num>
  <w:num w:numId="29">
    <w:abstractNumId w:val="28"/>
  </w:num>
  <w:num w:numId="30">
    <w:abstractNumId w:val="17"/>
  </w:num>
  <w:num w:numId="31">
    <w:abstractNumId w:val="12"/>
  </w:num>
  <w:num w:numId="32">
    <w:abstractNumId w:val="14"/>
  </w:num>
  <w:num w:numId="33">
    <w:abstractNumId w:val="25"/>
  </w:num>
  <w:num w:numId="34">
    <w:abstractNumId w:val="22"/>
  </w:num>
  <w:num w:numId="35">
    <w:abstractNumId w:val="24"/>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3"/>
  </w:num>
  <w:num w:numId="39">
    <w:abstractNumId w:val="33"/>
  </w:num>
  <w:num w:numId="40">
    <w:abstractNumId w:val="2"/>
  </w:num>
  <w:num w:numId="41">
    <w:abstractNumId w:val="23"/>
  </w:num>
  <w:num w:numId="42">
    <w:abstractNumId w:val="15"/>
  </w:num>
  <w:num w:numId="43">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19"/>
  <w:noPunctuationKerning/>
  <w:characterSpacingControl w:val="doNotCompress"/>
  <w:compat>
    <w:useFELayout/>
  </w:compat>
  <w:rsids>
    <w:rsidRoot w:val="00681911"/>
    <w:rsid w:val="0000098B"/>
    <w:rsid w:val="000015C0"/>
    <w:rsid w:val="000018D0"/>
    <w:rsid w:val="0000197C"/>
    <w:rsid w:val="00001A3B"/>
    <w:rsid w:val="00003708"/>
    <w:rsid w:val="00005688"/>
    <w:rsid w:val="00007028"/>
    <w:rsid w:val="00007E09"/>
    <w:rsid w:val="000108B9"/>
    <w:rsid w:val="00010DBF"/>
    <w:rsid w:val="000117FB"/>
    <w:rsid w:val="00012A0C"/>
    <w:rsid w:val="00012CA8"/>
    <w:rsid w:val="00012D41"/>
    <w:rsid w:val="000136D5"/>
    <w:rsid w:val="00013929"/>
    <w:rsid w:val="00013ACD"/>
    <w:rsid w:val="00013FAD"/>
    <w:rsid w:val="00015027"/>
    <w:rsid w:val="00015890"/>
    <w:rsid w:val="0001694C"/>
    <w:rsid w:val="00017506"/>
    <w:rsid w:val="00017E14"/>
    <w:rsid w:val="00020130"/>
    <w:rsid w:val="000209CF"/>
    <w:rsid w:val="00021F62"/>
    <w:rsid w:val="0002210F"/>
    <w:rsid w:val="00023060"/>
    <w:rsid w:val="00023255"/>
    <w:rsid w:val="000240B5"/>
    <w:rsid w:val="000246AA"/>
    <w:rsid w:val="0003183B"/>
    <w:rsid w:val="00031D72"/>
    <w:rsid w:val="00032C5D"/>
    <w:rsid w:val="00034A2F"/>
    <w:rsid w:val="00035053"/>
    <w:rsid w:val="00035EF6"/>
    <w:rsid w:val="00040090"/>
    <w:rsid w:val="0004094D"/>
    <w:rsid w:val="00040C3E"/>
    <w:rsid w:val="00040C6F"/>
    <w:rsid w:val="0004243C"/>
    <w:rsid w:val="00043DBD"/>
    <w:rsid w:val="000444B8"/>
    <w:rsid w:val="0004569A"/>
    <w:rsid w:val="00045F7D"/>
    <w:rsid w:val="00047032"/>
    <w:rsid w:val="00047CF6"/>
    <w:rsid w:val="00050359"/>
    <w:rsid w:val="00050A70"/>
    <w:rsid w:val="00051156"/>
    <w:rsid w:val="00052AC3"/>
    <w:rsid w:val="00053B1C"/>
    <w:rsid w:val="00053C51"/>
    <w:rsid w:val="000551AD"/>
    <w:rsid w:val="00055239"/>
    <w:rsid w:val="00057339"/>
    <w:rsid w:val="00057B9F"/>
    <w:rsid w:val="0006013D"/>
    <w:rsid w:val="00060C09"/>
    <w:rsid w:val="00060FCD"/>
    <w:rsid w:val="00061087"/>
    <w:rsid w:val="00061740"/>
    <w:rsid w:val="00064396"/>
    <w:rsid w:val="00064763"/>
    <w:rsid w:val="000652D6"/>
    <w:rsid w:val="00065940"/>
    <w:rsid w:val="00065AF7"/>
    <w:rsid w:val="00066463"/>
    <w:rsid w:val="00067C7A"/>
    <w:rsid w:val="0007168D"/>
    <w:rsid w:val="000716F5"/>
    <w:rsid w:val="0007225B"/>
    <w:rsid w:val="00073DE1"/>
    <w:rsid w:val="00075155"/>
    <w:rsid w:val="00075DC4"/>
    <w:rsid w:val="0007630F"/>
    <w:rsid w:val="000764F6"/>
    <w:rsid w:val="00076613"/>
    <w:rsid w:val="000804EA"/>
    <w:rsid w:val="000805E7"/>
    <w:rsid w:val="00081925"/>
    <w:rsid w:val="00081CB1"/>
    <w:rsid w:val="00081F01"/>
    <w:rsid w:val="0008348F"/>
    <w:rsid w:val="00084466"/>
    <w:rsid w:val="000863B3"/>
    <w:rsid w:val="00086A4B"/>
    <w:rsid w:val="00087284"/>
    <w:rsid w:val="00087D1C"/>
    <w:rsid w:val="00090526"/>
    <w:rsid w:val="00091117"/>
    <w:rsid w:val="00091694"/>
    <w:rsid w:val="00094677"/>
    <w:rsid w:val="00095CED"/>
    <w:rsid w:val="00097443"/>
    <w:rsid w:val="000A01F2"/>
    <w:rsid w:val="000A1561"/>
    <w:rsid w:val="000A1E9C"/>
    <w:rsid w:val="000A22A6"/>
    <w:rsid w:val="000A25CC"/>
    <w:rsid w:val="000A30BD"/>
    <w:rsid w:val="000A355D"/>
    <w:rsid w:val="000A48D9"/>
    <w:rsid w:val="000A4D3E"/>
    <w:rsid w:val="000A5932"/>
    <w:rsid w:val="000A598A"/>
    <w:rsid w:val="000A6110"/>
    <w:rsid w:val="000A6E40"/>
    <w:rsid w:val="000B190F"/>
    <w:rsid w:val="000B1928"/>
    <w:rsid w:val="000B2DCA"/>
    <w:rsid w:val="000B3D3A"/>
    <w:rsid w:val="000B5E55"/>
    <w:rsid w:val="000B6912"/>
    <w:rsid w:val="000C04C1"/>
    <w:rsid w:val="000C0F28"/>
    <w:rsid w:val="000C14CE"/>
    <w:rsid w:val="000C3654"/>
    <w:rsid w:val="000C3ED1"/>
    <w:rsid w:val="000C45D9"/>
    <w:rsid w:val="000C4887"/>
    <w:rsid w:val="000C49C4"/>
    <w:rsid w:val="000C4DA1"/>
    <w:rsid w:val="000C4ED9"/>
    <w:rsid w:val="000C54A2"/>
    <w:rsid w:val="000C5557"/>
    <w:rsid w:val="000C5967"/>
    <w:rsid w:val="000C686D"/>
    <w:rsid w:val="000C7326"/>
    <w:rsid w:val="000C7A55"/>
    <w:rsid w:val="000C7DBB"/>
    <w:rsid w:val="000D0540"/>
    <w:rsid w:val="000D0A37"/>
    <w:rsid w:val="000D0EFC"/>
    <w:rsid w:val="000D0FAF"/>
    <w:rsid w:val="000D1DE0"/>
    <w:rsid w:val="000D335D"/>
    <w:rsid w:val="000D3731"/>
    <w:rsid w:val="000D3FED"/>
    <w:rsid w:val="000D4F00"/>
    <w:rsid w:val="000D5049"/>
    <w:rsid w:val="000D5D09"/>
    <w:rsid w:val="000E184B"/>
    <w:rsid w:val="000E1AE9"/>
    <w:rsid w:val="000E2F0B"/>
    <w:rsid w:val="000E3666"/>
    <w:rsid w:val="000E3E41"/>
    <w:rsid w:val="000E4102"/>
    <w:rsid w:val="000E4D36"/>
    <w:rsid w:val="000E4F15"/>
    <w:rsid w:val="000E531D"/>
    <w:rsid w:val="000E5FE9"/>
    <w:rsid w:val="000E635E"/>
    <w:rsid w:val="000E7C18"/>
    <w:rsid w:val="000F04AB"/>
    <w:rsid w:val="000F07F5"/>
    <w:rsid w:val="000F133F"/>
    <w:rsid w:val="000F1737"/>
    <w:rsid w:val="000F1ED3"/>
    <w:rsid w:val="000F2BC5"/>
    <w:rsid w:val="000F3D4E"/>
    <w:rsid w:val="000F6612"/>
    <w:rsid w:val="000F6C89"/>
    <w:rsid w:val="0010036A"/>
    <w:rsid w:val="001005E3"/>
    <w:rsid w:val="001029E7"/>
    <w:rsid w:val="00102DFD"/>
    <w:rsid w:val="001037E2"/>
    <w:rsid w:val="0010629D"/>
    <w:rsid w:val="001101D5"/>
    <w:rsid w:val="00110C8D"/>
    <w:rsid w:val="00111079"/>
    <w:rsid w:val="001121D0"/>
    <w:rsid w:val="001142D2"/>
    <w:rsid w:val="00114B4E"/>
    <w:rsid w:val="00116F46"/>
    <w:rsid w:val="00120322"/>
    <w:rsid w:val="00120CED"/>
    <w:rsid w:val="00121662"/>
    <w:rsid w:val="001237E3"/>
    <w:rsid w:val="00123956"/>
    <w:rsid w:val="00124C11"/>
    <w:rsid w:val="00124F4D"/>
    <w:rsid w:val="001263CC"/>
    <w:rsid w:val="00127CF0"/>
    <w:rsid w:val="00130398"/>
    <w:rsid w:val="0013062B"/>
    <w:rsid w:val="00130781"/>
    <w:rsid w:val="001307CF"/>
    <w:rsid w:val="001318D5"/>
    <w:rsid w:val="001329CA"/>
    <w:rsid w:val="00133726"/>
    <w:rsid w:val="0013380B"/>
    <w:rsid w:val="00134276"/>
    <w:rsid w:val="00140637"/>
    <w:rsid w:val="00142A05"/>
    <w:rsid w:val="00142DBD"/>
    <w:rsid w:val="0014366F"/>
    <w:rsid w:val="00143968"/>
    <w:rsid w:val="00143ECF"/>
    <w:rsid w:val="001453B7"/>
    <w:rsid w:val="00145CB8"/>
    <w:rsid w:val="00145F54"/>
    <w:rsid w:val="001464AA"/>
    <w:rsid w:val="00146F34"/>
    <w:rsid w:val="00147C5A"/>
    <w:rsid w:val="00147E3F"/>
    <w:rsid w:val="00150163"/>
    <w:rsid w:val="00150336"/>
    <w:rsid w:val="0015187E"/>
    <w:rsid w:val="0015318B"/>
    <w:rsid w:val="00154897"/>
    <w:rsid w:val="00154E9C"/>
    <w:rsid w:val="00154F91"/>
    <w:rsid w:val="00155768"/>
    <w:rsid w:val="00156FA2"/>
    <w:rsid w:val="00157A76"/>
    <w:rsid w:val="00157B67"/>
    <w:rsid w:val="00160700"/>
    <w:rsid w:val="00163B91"/>
    <w:rsid w:val="0016407E"/>
    <w:rsid w:val="00165BEA"/>
    <w:rsid w:val="00166A8B"/>
    <w:rsid w:val="001704FB"/>
    <w:rsid w:val="00171F72"/>
    <w:rsid w:val="0017203B"/>
    <w:rsid w:val="001720FC"/>
    <w:rsid w:val="001721C5"/>
    <w:rsid w:val="001724EE"/>
    <w:rsid w:val="001733DD"/>
    <w:rsid w:val="00174668"/>
    <w:rsid w:val="0017506B"/>
    <w:rsid w:val="00175C98"/>
    <w:rsid w:val="00176235"/>
    <w:rsid w:val="0017629A"/>
    <w:rsid w:val="001777A4"/>
    <w:rsid w:val="00177B70"/>
    <w:rsid w:val="00180D91"/>
    <w:rsid w:val="00181721"/>
    <w:rsid w:val="00181EC7"/>
    <w:rsid w:val="00182024"/>
    <w:rsid w:val="00183040"/>
    <w:rsid w:val="00183EE7"/>
    <w:rsid w:val="00184495"/>
    <w:rsid w:val="00184825"/>
    <w:rsid w:val="00184AFE"/>
    <w:rsid w:val="00184F45"/>
    <w:rsid w:val="001901C3"/>
    <w:rsid w:val="001905F2"/>
    <w:rsid w:val="00190C1B"/>
    <w:rsid w:val="001931EF"/>
    <w:rsid w:val="0019440B"/>
    <w:rsid w:val="001949C7"/>
    <w:rsid w:val="00194DB1"/>
    <w:rsid w:val="00195558"/>
    <w:rsid w:val="00196052"/>
    <w:rsid w:val="0019787C"/>
    <w:rsid w:val="001A0680"/>
    <w:rsid w:val="001A1133"/>
    <w:rsid w:val="001A3915"/>
    <w:rsid w:val="001A3A20"/>
    <w:rsid w:val="001A3B45"/>
    <w:rsid w:val="001A3FE0"/>
    <w:rsid w:val="001A4A1D"/>
    <w:rsid w:val="001A4D56"/>
    <w:rsid w:val="001A557D"/>
    <w:rsid w:val="001A6A78"/>
    <w:rsid w:val="001A6B3F"/>
    <w:rsid w:val="001A774E"/>
    <w:rsid w:val="001B0839"/>
    <w:rsid w:val="001B096D"/>
    <w:rsid w:val="001B0EE1"/>
    <w:rsid w:val="001B17F8"/>
    <w:rsid w:val="001B228D"/>
    <w:rsid w:val="001B22D5"/>
    <w:rsid w:val="001B2476"/>
    <w:rsid w:val="001B37FA"/>
    <w:rsid w:val="001B387A"/>
    <w:rsid w:val="001B4374"/>
    <w:rsid w:val="001B5884"/>
    <w:rsid w:val="001C3681"/>
    <w:rsid w:val="001C4B6B"/>
    <w:rsid w:val="001C4F8D"/>
    <w:rsid w:val="001C703E"/>
    <w:rsid w:val="001C73A6"/>
    <w:rsid w:val="001D0651"/>
    <w:rsid w:val="001D09A5"/>
    <w:rsid w:val="001D1388"/>
    <w:rsid w:val="001D1C62"/>
    <w:rsid w:val="001D70B9"/>
    <w:rsid w:val="001D7220"/>
    <w:rsid w:val="001E1548"/>
    <w:rsid w:val="001E2778"/>
    <w:rsid w:val="001E35C5"/>
    <w:rsid w:val="001E41AF"/>
    <w:rsid w:val="001E493F"/>
    <w:rsid w:val="001E4C5D"/>
    <w:rsid w:val="001E53E2"/>
    <w:rsid w:val="001E5845"/>
    <w:rsid w:val="001E5C6B"/>
    <w:rsid w:val="001E76DC"/>
    <w:rsid w:val="001E7BC2"/>
    <w:rsid w:val="001F1E57"/>
    <w:rsid w:val="001F2966"/>
    <w:rsid w:val="001F2CA9"/>
    <w:rsid w:val="001F2EF3"/>
    <w:rsid w:val="001F30CC"/>
    <w:rsid w:val="001F506A"/>
    <w:rsid w:val="001F6615"/>
    <w:rsid w:val="001F6E20"/>
    <w:rsid w:val="00200620"/>
    <w:rsid w:val="002008E5"/>
    <w:rsid w:val="00200C5A"/>
    <w:rsid w:val="002018D1"/>
    <w:rsid w:val="00201D8E"/>
    <w:rsid w:val="00201F1B"/>
    <w:rsid w:val="00202409"/>
    <w:rsid w:val="00202FE0"/>
    <w:rsid w:val="00203C9A"/>
    <w:rsid w:val="0020561D"/>
    <w:rsid w:val="002061FF"/>
    <w:rsid w:val="00206B0E"/>
    <w:rsid w:val="00206CE3"/>
    <w:rsid w:val="00206ED9"/>
    <w:rsid w:val="0020771F"/>
    <w:rsid w:val="00207E2A"/>
    <w:rsid w:val="00210BCB"/>
    <w:rsid w:val="00211F86"/>
    <w:rsid w:val="00212CF7"/>
    <w:rsid w:val="00213814"/>
    <w:rsid w:val="00215096"/>
    <w:rsid w:val="0021554E"/>
    <w:rsid w:val="00216AE0"/>
    <w:rsid w:val="00220961"/>
    <w:rsid w:val="00220B8B"/>
    <w:rsid w:val="002210DE"/>
    <w:rsid w:val="00221AB8"/>
    <w:rsid w:val="00221F60"/>
    <w:rsid w:val="00222DC6"/>
    <w:rsid w:val="0022303A"/>
    <w:rsid w:val="00223574"/>
    <w:rsid w:val="00223967"/>
    <w:rsid w:val="00223BE4"/>
    <w:rsid w:val="00223F00"/>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6BCA"/>
    <w:rsid w:val="0023714F"/>
    <w:rsid w:val="00237B0B"/>
    <w:rsid w:val="00242A44"/>
    <w:rsid w:val="00242BF0"/>
    <w:rsid w:val="00243D17"/>
    <w:rsid w:val="00244BF9"/>
    <w:rsid w:val="002456E2"/>
    <w:rsid w:val="00245AE6"/>
    <w:rsid w:val="0024606D"/>
    <w:rsid w:val="0024609D"/>
    <w:rsid w:val="00246C4D"/>
    <w:rsid w:val="0024794B"/>
    <w:rsid w:val="00250401"/>
    <w:rsid w:val="00251706"/>
    <w:rsid w:val="0025621B"/>
    <w:rsid w:val="00260AFF"/>
    <w:rsid w:val="00261690"/>
    <w:rsid w:val="002617F8"/>
    <w:rsid w:val="0026256B"/>
    <w:rsid w:val="00263887"/>
    <w:rsid w:val="002639F6"/>
    <w:rsid w:val="00264A72"/>
    <w:rsid w:val="00264CF5"/>
    <w:rsid w:val="00264E6B"/>
    <w:rsid w:val="002652DE"/>
    <w:rsid w:val="002656FB"/>
    <w:rsid w:val="00266966"/>
    <w:rsid w:val="00267898"/>
    <w:rsid w:val="002702FA"/>
    <w:rsid w:val="00271427"/>
    <w:rsid w:val="00271E33"/>
    <w:rsid w:val="00271E9D"/>
    <w:rsid w:val="002727E9"/>
    <w:rsid w:val="00272BCD"/>
    <w:rsid w:val="00273EFD"/>
    <w:rsid w:val="002745B7"/>
    <w:rsid w:val="0027569A"/>
    <w:rsid w:val="00276250"/>
    <w:rsid w:val="002766E5"/>
    <w:rsid w:val="002770B2"/>
    <w:rsid w:val="00277C7C"/>
    <w:rsid w:val="00277FC4"/>
    <w:rsid w:val="00280832"/>
    <w:rsid w:val="0028209E"/>
    <w:rsid w:val="00282CBA"/>
    <w:rsid w:val="00283B8B"/>
    <w:rsid w:val="00284A8F"/>
    <w:rsid w:val="002854DB"/>
    <w:rsid w:val="0028586C"/>
    <w:rsid w:val="0028677B"/>
    <w:rsid w:val="0028773B"/>
    <w:rsid w:val="00287BC3"/>
    <w:rsid w:val="002920F3"/>
    <w:rsid w:val="002921B0"/>
    <w:rsid w:val="002933BA"/>
    <w:rsid w:val="0029340A"/>
    <w:rsid w:val="002958EA"/>
    <w:rsid w:val="00295C14"/>
    <w:rsid w:val="00296119"/>
    <w:rsid w:val="00296E25"/>
    <w:rsid w:val="002A0151"/>
    <w:rsid w:val="002A070D"/>
    <w:rsid w:val="002A0983"/>
    <w:rsid w:val="002A0B0D"/>
    <w:rsid w:val="002A4248"/>
    <w:rsid w:val="002A51DC"/>
    <w:rsid w:val="002A676A"/>
    <w:rsid w:val="002A6C08"/>
    <w:rsid w:val="002A6C23"/>
    <w:rsid w:val="002A6D4F"/>
    <w:rsid w:val="002A79EA"/>
    <w:rsid w:val="002A7C10"/>
    <w:rsid w:val="002A7FD8"/>
    <w:rsid w:val="002B1261"/>
    <w:rsid w:val="002B1EDD"/>
    <w:rsid w:val="002B2838"/>
    <w:rsid w:val="002B2E7F"/>
    <w:rsid w:val="002B3D87"/>
    <w:rsid w:val="002B408C"/>
    <w:rsid w:val="002B476D"/>
    <w:rsid w:val="002B5B34"/>
    <w:rsid w:val="002B625A"/>
    <w:rsid w:val="002B69C2"/>
    <w:rsid w:val="002C0B63"/>
    <w:rsid w:val="002C0D62"/>
    <w:rsid w:val="002C0E46"/>
    <w:rsid w:val="002C151A"/>
    <w:rsid w:val="002C2C38"/>
    <w:rsid w:val="002C374B"/>
    <w:rsid w:val="002C39FE"/>
    <w:rsid w:val="002C3E0E"/>
    <w:rsid w:val="002C49FB"/>
    <w:rsid w:val="002C4C9C"/>
    <w:rsid w:val="002C51FD"/>
    <w:rsid w:val="002C70CB"/>
    <w:rsid w:val="002C72B0"/>
    <w:rsid w:val="002C72EA"/>
    <w:rsid w:val="002C750A"/>
    <w:rsid w:val="002D070A"/>
    <w:rsid w:val="002D0E5C"/>
    <w:rsid w:val="002D2556"/>
    <w:rsid w:val="002D26AB"/>
    <w:rsid w:val="002D3F2B"/>
    <w:rsid w:val="002D5484"/>
    <w:rsid w:val="002D6537"/>
    <w:rsid w:val="002D6DB5"/>
    <w:rsid w:val="002D7405"/>
    <w:rsid w:val="002E02E6"/>
    <w:rsid w:val="002E1201"/>
    <w:rsid w:val="002E176C"/>
    <w:rsid w:val="002E1EA5"/>
    <w:rsid w:val="002E2272"/>
    <w:rsid w:val="002E2828"/>
    <w:rsid w:val="002E2B7A"/>
    <w:rsid w:val="002E2C55"/>
    <w:rsid w:val="002E3E53"/>
    <w:rsid w:val="002E58D8"/>
    <w:rsid w:val="002E606E"/>
    <w:rsid w:val="002E6B68"/>
    <w:rsid w:val="002E6FEE"/>
    <w:rsid w:val="002F18A4"/>
    <w:rsid w:val="002F2B5F"/>
    <w:rsid w:val="002F31E4"/>
    <w:rsid w:val="002F349B"/>
    <w:rsid w:val="002F3E82"/>
    <w:rsid w:val="002F43C9"/>
    <w:rsid w:val="002F46CD"/>
    <w:rsid w:val="002F471C"/>
    <w:rsid w:val="002F5E5C"/>
    <w:rsid w:val="002F6404"/>
    <w:rsid w:val="002F683B"/>
    <w:rsid w:val="002F7F74"/>
    <w:rsid w:val="00300189"/>
    <w:rsid w:val="003009B1"/>
    <w:rsid w:val="003033EA"/>
    <w:rsid w:val="0030470C"/>
    <w:rsid w:val="00304D27"/>
    <w:rsid w:val="00305C85"/>
    <w:rsid w:val="00305E3B"/>
    <w:rsid w:val="00307413"/>
    <w:rsid w:val="00307510"/>
    <w:rsid w:val="00307A29"/>
    <w:rsid w:val="00307E10"/>
    <w:rsid w:val="00310896"/>
    <w:rsid w:val="00311719"/>
    <w:rsid w:val="00312118"/>
    <w:rsid w:val="00312828"/>
    <w:rsid w:val="00312B50"/>
    <w:rsid w:val="0031308F"/>
    <w:rsid w:val="0031362D"/>
    <w:rsid w:val="00314459"/>
    <w:rsid w:val="0031579D"/>
    <w:rsid w:val="003157D5"/>
    <w:rsid w:val="0031599E"/>
    <w:rsid w:val="003159D0"/>
    <w:rsid w:val="00317148"/>
    <w:rsid w:val="003178CB"/>
    <w:rsid w:val="003202BA"/>
    <w:rsid w:val="00320689"/>
    <w:rsid w:val="0032137C"/>
    <w:rsid w:val="0032172F"/>
    <w:rsid w:val="00322E99"/>
    <w:rsid w:val="00323700"/>
    <w:rsid w:val="00325678"/>
    <w:rsid w:val="0032577B"/>
    <w:rsid w:val="00326E96"/>
    <w:rsid w:val="00327090"/>
    <w:rsid w:val="0032799B"/>
    <w:rsid w:val="0033042F"/>
    <w:rsid w:val="003319A1"/>
    <w:rsid w:val="00334242"/>
    <w:rsid w:val="0033447C"/>
    <w:rsid w:val="00334EA4"/>
    <w:rsid w:val="003378B5"/>
    <w:rsid w:val="00341513"/>
    <w:rsid w:val="003419E7"/>
    <w:rsid w:val="00342729"/>
    <w:rsid w:val="00342B12"/>
    <w:rsid w:val="00343B76"/>
    <w:rsid w:val="00343EA0"/>
    <w:rsid w:val="003447B6"/>
    <w:rsid w:val="0034665B"/>
    <w:rsid w:val="003513AA"/>
    <w:rsid w:val="00354024"/>
    <w:rsid w:val="003542FC"/>
    <w:rsid w:val="00355EB2"/>
    <w:rsid w:val="00356D71"/>
    <w:rsid w:val="00356EC0"/>
    <w:rsid w:val="00357580"/>
    <w:rsid w:val="0035781B"/>
    <w:rsid w:val="00357AB8"/>
    <w:rsid w:val="00360F26"/>
    <w:rsid w:val="00361ECA"/>
    <w:rsid w:val="00362603"/>
    <w:rsid w:val="00362B5C"/>
    <w:rsid w:val="00362E8C"/>
    <w:rsid w:val="00364AB5"/>
    <w:rsid w:val="00364ABA"/>
    <w:rsid w:val="003658B3"/>
    <w:rsid w:val="00365BDF"/>
    <w:rsid w:val="0036635E"/>
    <w:rsid w:val="00367E97"/>
    <w:rsid w:val="00370B9F"/>
    <w:rsid w:val="00370D8C"/>
    <w:rsid w:val="00374027"/>
    <w:rsid w:val="00374339"/>
    <w:rsid w:val="003746A4"/>
    <w:rsid w:val="00375C37"/>
    <w:rsid w:val="0037669A"/>
    <w:rsid w:val="00376DDB"/>
    <w:rsid w:val="00377C08"/>
    <w:rsid w:val="00380122"/>
    <w:rsid w:val="00380FD5"/>
    <w:rsid w:val="003820F9"/>
    <w:rsid w:val="00383359"/>
    <w:rsid w:val="00383684"/>
    <w:rsid w:val="00385F6A"/>
    <w:rsid w:val="00386265"/>
    <w:rsid w:val="003873BE"/>
    <w:rsid w:val="00392D25"/>
    <w:rsid w:val="00392F3A"/>
    <w:rsid w:val="00393042"/>
    <w:rsid w:val="003960AE"/>
    <w:rsid w:val="00396728"/>
    <w:rsid w:val="00396EE2"/>
    <w:rsid w:val="00397493"/>
    <w:rsid w:val="00397728"/>
    <w:rsid w:val="00397A87"/>
    <w:rsid w:val="003A34C1"/>
    <w:rsid w:val="003A3505"/>
    <w:rsid w:val="003A6CFD"/>
    <w:rsid w:val="003A727F"/>
    <w:rsid w:val="003B091B"/>
    <w:rsid w:val="003B09FB"/>
    <w:rsid w:val="003B0ADB"/>
    <w:rsid w:val="003B1497"/>
    <w:rsid w:val="003B1911"/>
    <w:rsid w:val="003B263A"/>
    <w:rsid w:val="003B50CA"/>
    <w:rsid w:val="003B60CD"/>
    <w:rsid w:val="003B62E0"/>
    <w:rsid w:val="003B75F5"/>
    <w:rsid w:val="003B7E10"/>
    <w:rsid w:val="003B7E91"/>
    <w:rsid w:val="003C0EF8"/>
    <w:rsid w:val="003C145D"/>
    <w:rsid w:val="003C2370"/>
    <w:rsid w:val="003C3103"/>
    <w:rsid w:val="003C31A6"/>
    <w:rsid w:val="003C34A5"/>
    <w:rsid w:val="003C3537"/>
    <w:rsid w:val="003C4402"/>
    <w:rsid w:val="003C4763"/>
    <w:rsid w:val="003C5558"/>
    <w:rsid w:val="003C7069"/>
    <w:rsid w:val="003C7B4C"/>
    <w:rsid w:val="003D030D"/>
    <w:rsid w:val="003D105E"/>
    <w:rsid w:val="003D15FE"/>
    <w:rsid w:val="003D1783"/>
    <w:rsid w:val="003D39B7"/>
    <w:rsid w:val="003D3E46"/>
    <w:rsid w:val="003D4D8E"/>
    <w:rsid w:val="003D5415"/>
    <w:rsid w:val="003D618D"/>
    <w:rsid w:val="003D6958"/>
    <w:rsid w:val="003D717E"/>
    <w:rsid w:val="003E0F24"/>
    <w:rsid w:val="003E15A3"/>
    <w:rsid w:val="003E1E8E"/>
    <w:rsid w:val="003E216D"/>
    <w:rsid w:val="003E2B84"/>
    <w:rsid w:val="003E34B7"/>
    <w:rsid w:val="003E3987"/>
    <w:rsid w:val="003E3B20"/>
    <w:rsid w:val="003E3EA6"/>
    <w:rsid w:val="003E49C4"/>
    <w:rsid w:val="003E4E32"/>
    <w:rsid w:val="003E5A3F"/>
    <w:rsid w:val="003E605B"/>
    <w:rsid w:val="003E683A"/>
    <w:rsid w:val="003E7427"/>
    <w:rsid w:val="003F1688"/>
    <w:rsid w:val="003F353F"/>
    <w:rsid w:val="003F4F48"/>
    <w:rsid w:val="003F5156"/>
    <w:rsid w:val="003F51BB"/>
    <w:rsid w:val="003F5540"/>
    <w:rsid w:val="003F5C46"/>
    <w:rsid w:val="003F6662"/>
    <w:rsid w:val="003F6905"/>
    <w:rsid w:val="003F7070"/>
    <w:rsid w:val="0040097D"/>
    <w:rsid w:val="00401B7E"/>
    <w:rsid w:val="00402B3B"/>
    <w:rsid w:val="004037DA"/>
    <w:rsid w:val="00405146"/>
    <w:rsid w:val="00405A9A"/>
    <w:rsid w:val="00407100"/>
    <w:rsid w:val="00407738"/>
    <w:rsid w:val="00410511"/>
    <w:rsid w:val="00410B77"/>
    <w:rsid w:val="00410E8B"/>
    <w:rsid w:val="00410F72"/>
    <w:rsid w:val="00411595"/>
    <w:rsid w:val="004118B7"/>
    <w:rsid w:val="00411A38"/>
    <w:rsid w:val="004134AB"/>
    <w:rsid w:val="00414ECC"/>
    <w:rsid w:val="00415BD9"/>
    <w:rsid w:val="00420199"/>
    <w:rsid w:val="0042069E"/>
    <w:rsid w:val="00420745"/>
    <w:rsid w:val="00421802"/>
    <w:rsid w:val="0042206D"/>
    <w:rsid w:val="00422FAC"/>
    <w:rsid w:val="004230AF"/>
    <w:rsid w:val="0042428B"/>
    <w:rsid w:val="00424ACD"/>
    <w:rsid w:val="00424D8A"/>
    <w:rsid w:val="00425934"/>
    <w:rsid w:val="0042705E"/>
    <w:rsid w:val="004272ED"/>
    <w:rsid w:val="0043013B"/>
    <w:rsid w:val="00430213"/>
    <w:rsid w:val="00430379"/>
    <w:rsid w:val="004336C0"/>
    <w:rsid w:val="0043373F"/>
    <w:rsid w:val="00433AC8"/>
    <w:rsid w:val="00433AD1"/>
    <w:rsid w:val="00441B92"/>
    <w:rsid w:val="00443A13"/>
    <w:rsid w:val="004444BA"/>
    <w:rsid w:val="00444545"/>
    <w:rsid w:val="00444AA8"/>
    <w:rsid w:val="00444CDF"/>
    <w:rsid w:val="00446000"/>
    <w:rsid w:val="00446B8C"/>
    <w:rsid w:val="00447775"/>
    <w:rsid w:val="00447F3D"/>
    <w:rsid w:val="00451002"/>
    <w:rsid w:val="004512F3"/>
    <w:rsid w:val="00453A6D"/>
    <w:rsid w:val="00453BD3"/>
    <w:rsid w:val="00461404"/>
    <w:rsid w:val="0046216A"/>
    <w:rsid w:val="00462401"/>
    <w:rsid w:val="00463A73"/>
    <w:rsid w:val="0046573C"/>
    <w:rsid w:val="00465B0F"/>
    <w:rsid w:val="00465BDF"/>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C85"/>
    <w:rsid w:val="0047700A"/>
    <w:rsid w:val="00477262"/>
    <w:rsid w:val="004778B3"/>
    <w:rsid w:val="00480D42"/>
    <w:rsid w:val="0048242A"/>
    <w:rsid w:val="004848E3"/>
    <w:rsid w:val="0048492C"/>
    <w:rsid w:val="00485461"/>
    <w:rsid w:val="00486EA9"/>
    <w:rsid w:val="004878F2"/>
    <w:rsid w:val="00487B49"/>
    <w:rsid w:val="00490760"/>
    <w:rsid w:val="0049368D"/>
    <w:rsid w:val="004942E7"/>
    <w:rsid w:val="00494B73"/>
    <w:rsid w:val="00494E90"/>
    <w:rsid w:val="00495773"/>
    <w:rsid w:val="004962A1"/>
    <w:rsid w:val="004A0EFC"/>
    <w:rsid w:val="004A0FB7"/>
    <w:rsid w:val="004A32F0"/>
    <w:rsid w:val="004A3DB8"/>
    <w:rsid w:val="004A3FCE"/>
    <w:rsid w:val="004A49CA"/>
    <w:rsid w:val="004A60D4"/>
    <w:rsid w:val="004A6764"/>
    <w:rsid w:val="004A6FEA"/>
    <w:rsid w:val="004A7165"/>
    <w:rsid w:val="004A7A81"/>
    <w:rsid w:val="004A7D03"/>
    <w:rsid w:val="004B2B42"/>
    <w:rsid w:val="004B4177"/>
    <w:rsid w:val="004B5865"/>
    <w:rsid w:val="004B5BEF"/>
    <w:rsid w:val="004B6221"/>
    <w:rsid w:val="004B648C"/>
    <w:rsid w:val="004B74CA"/>
    <w:rsid w:val="004C1BE9"/>
    <w:rsid w:val="004C2238"/>
    <w:rsid w:val="004C3006"/>
    <w:rsid w:val="004C300D"/>
    <w:rsid w:val="004C44E0"/>
    <w:rsid w:val="004C4D29"/>
    <w:rsid w:val="004C4F53"/>
    <w:rsid w:val="004C5271"/>
    <w:rsid w:val="004C535C"/>
    <w:rsid w:val="004C5FDA"/>
    <w:rsid w:val="004D1FD1"/>
    <w:rsid w:val="004D272B"/>
    <w:rsid w:val="004D2742"/>
    <w:rsid w:val="004D2DE5"/>
    <w:rsid w:val="004D2E35"/>
    <w:rsid w:val="004D3D5A"/>
    <w:rsid w:val="004D40C7"/>
    <w:rsid w:val="004D5ED4"/>
    <w:rsid w:val="004D6369"/>
    <w:rsid w:val="004D6CC9"/>
    <w:rsid w:val="004D6D27"/>
    <w:rsid w:val="004E0358"/>
    <w:rsid w:val="004E0568"/>
    <w:rsid w:val="004E125E"/>
    <w:rsid w:val="004E1E82"/>
    <w:rsid w:val="004E20F5"/>
    <w:rsid w:val="004E4165"/>
    <w:rsid w:val="004E5D8E"/>
    <w:rsid w:val="004E7736"/>
    <w:rsid w:val="004E7B20"/>
    <w:rsid w:val="004E7BAF"/>
    <w:rsid w:val="004F1F6D"/>
    <w:rsid w:val="004F2F87"/>
    <w:rsid w:val="004F4690"/>
    <w:rsid w:val="004F5115"/>
    <w:rsid w:val="004F59F9"/>
    <w:rsid w:val="004F5DF1"/>
    <w:rsid w:val="004F67AD"/>
    <w:rsid w:val="004F6EC5"/>
    <w:rsid w:val="004F6F94"/>
    <w:rsid w:val="004F70B7"/>
    <w:rsid w:val="004F7DE2"/>
    <w:rsid w:val="00500AA7"/>
    <w:rsid w:val="00500C21"/>
    <w:rsid w:val="00500F1B"/>
    <w:rsid w:val="005019CC"/>
    <w:rsid w:val="00501C8F"/>
    <w:rsid w:val="00502057"/>
    <w:rsid w:val="00503494"/>
    <w:rsid w:val="00504490"/>
    <w:rsid w:val="00504863"/>
    <w:rsid w:val="00505429"/>
    <w:rsid w:val="005055B3"/>
    <w:rsid w:val="00505637"/>
    <w:rsid w:val="00506281"/>
    <w:rsid w:val="005063D1"/>
    <w:rsid w:val="005079BC"/>
    <w:rsid w:val="00507F26"/>
    <w:rsid w:val="00510718"/>
    <w:rsid w:val="00510796"/>
    <w:rsid w:val="00510B65"/>
    <w:rsid w:val="005114B3"/>
    <w:rsid w:val="00512FDA"/>
    <w:rsid w:val="005131B5"/>
    <w:rsid w:val="00513521"/>
    <w:rsid w:val="0051392A"/>
    <w:rsid w:val="00517A43"/>
    <w:rsid w:val="00517A92"/>
    <w:rsid w:val="0052044F"/>
    <w:rsid w:val="00520554"/>
    <w:rsid w:val="0052145B"/>
    <w:rsid w:val="005227B2"/>
    <w:rsid w:val="00522C1F"/>
    <w:rsid w:val="0052383F"/>
    <w:rsid w:val="005255DC"/>
    <w:rsid w:val="00527243"/>
    <w:rsid w:val="00527254"/>
    <w:rsid w:val="0052738F"/>
    <w:rsid w:val="005275F3"/>
    <w:rsid w:val="00530278"/>
    <w:rsid w:val="00531D0E"/>
    <w:rsid w:val="00531FDA"/>
    <w:rsid w:val="0053312B"/>
    <w:rsid w:val="00533B8A"/>
    <w:rsid w:val="00534128"/>
    <w:rsid w:val="005355D6"/>
    <w:rsid w:val="00536A0D"/>
    <w:rsid w:val="00537675"/>
    <w:rsid w:val="00537F33"/>
    <w:rsid w:val="005403B7"/>
    <w:rsid w:val="00541859"/>
    <w:rsid w:val="00541AA6"/>
    <w:rsid w:val="00543E8A"/>
    <w:rsid w:val="005442E1"/>
    <w:rsid w:val="00544A0C"/>
    <w:rsid w:val="00544FC6"/>
    <w:rsid w:val="005451B0"/>
    <w:rsid w:val="00550D65"/>
    <w:rsid w:val="00552378"/>
    <w:rsid w:val="00553175"/>
    <w:rsid w:val="005534C6"/>
    <w:rsid w:val="00553959"/>
    <w:rsid w:val="00553D70"/>
    <w:rsid w:val="0055407D"/>
    <w:rsid w:val="0055419D"/>
    <w:rsid w:val="00555B03"/>
    <w:rsid w:val="00557442"/>
    <w:rsid w:val="00557599"/>
    <w:rsid w:val="0056091D"/>
    <w:rsid w:val="00562C86"/>
    <w:rsid w:val="00563A14"/>
    <w:rsid w:val="00563A7B"/>
    <w:rsid w:val="00564698"/>
    <w:rsid w:val="00564FDE"/>
    <w:rsid w:val="00565D08"/>
    <w:rsid w:val="00565E41"/>
    <w:rsid w:val="005669F5"/>
    <w:rsid w:val="00566D4B"/>
    <w:rsid w:val="00566F81"/>
    <w:rsid w:val="00567007"/>
    <w:rsid w:val="0056731D"/>
    <w:rsid w:val="00571266"/>
    <w:rsid w:val="00571409"/>
    <w:rsid w:val="00571DD2"/>
    <w:rsid w:val="005720F5"/>
    <w:rsid w:val="00572BB1"/>
    <w:rsid w:val="005755BB"/>
    <w:rsid w:val="0057590E"/>
    <w:rsid w:val="00575B36"/>
    <w:rsid w:val="00576EE8"/>
    <w:rsid w:val="00577255"/>
    <w:rsid w:val="005774E9"/>
    <w:rsid w:val="0058048E"/>
    <w:rsid w:val="0058068D"/>
    <w:rsid w:val="00580E63"/>
    <w:rsid w:val="00581BBB"/>
    <w:rsid w:val="00582C25"/>
    <w:rsid w:val="00583076"/>
    <w:rsid w:val="00583150"/>
    <w:rsid w:val="00583412"/>
    <w:rsid w:val="00584349"/>
    <w:rsid w:val="005844E4"/>
    <w:rsid w:val="005846F1"/>
    <w:rsid w:val="00584B3A"/>
    <w:rsid w:val="0058527E"/>
    <w:rsid w:val="00586958"/>
    <w:rsid w:val="005879E2"/>
    <w:rsid w:val="00590FCC"/>
    <w:rsid w:val="005910F7"/>
    <w:rsid w:val="005918F3"/>
    <w:rsid w:val="0059214B"/>
    <w:rsid w:val="00593562"/>
    <w:rsid w:val="005941BD"/>
    <w:rsid w:val="00595017"/>
    <w:rsid w:val="0059501D"/>
    <w:rsid w:val="00595D20"/>
    <w:rsid w:val="00596F85"/>
    <w:rsid w:val="005973AB"/>
    <w:rsid w:val="00597B20"/>
    <w:rsid w:val="005A1623"/>
    <w:rsid w:val="005A1B27"/>
    <w:rsid w:val="005A2901"/>
    <w:rsid w:val="005A2D16"/>
    <w:rsid w:val="005A3276"/>
    <w:rsid w:val="005A34D9"/>
    <w:rsid w:val="005A35B5"/>
    <w:rsid w:val="005A3F3E"/>
    <w:rsid w:val="005A4076"/>
    <w:rsid w:val="005A4465"/>
    <w:rsid w:val="005A5BAE"/>
    <w:rsid w:val="005A60FF"/>
    <w:rsid w:val="005A71D1"/>
    <w:rsid w:val="005A7B0D"/>
    <w:rsid w:val="005B00A5"/>
    <w:rsid w:val="005B0DE8"/>
    <w:rsid w:val="005B13F8"/>
    <w:rsid w:val="005B4758"/>
    <w:rsid w:val="005B5271"/>
    <w:rsid w:val="005B5AA6"/>
    <w:rsid w:val="005B76B0"/>
    <w:rsid w:val="005B79C1"/>
    <w:rsid w:val="005C0476"/>
    <w:rsid w:val="005C0E9F"/>
    <w:rsid w:val="005C143D"/>
    <w:rsid w:val="005C26A0"/>
    <w:rsid w:val="005C2E2B"/>
    <w:rsid w:val="005C3E83"/>
    <w:rsid w:val="005C40B7"/>
    <w:rsid w:val="005C44B9"/>
    <w:rsid w:val="005C4610"/>
    <w:rsid w:val="005C4EC5"/>
    <w:rsid w:val="005C582F"/>
    <w:rsid w:val="005C67ED"/>
    <w:rsid w:val="005D00C6"/>
    <w:rsid w:val="005D08CD"/>
    <w:rsid w:val="005D0BED"/>
    <w:rsid w:val="005D12EF"/>
    <w:rsid w:val="005D190C"/>
    <w:rsid w:val="005D1912"/>
    <w:rsid w:val="005D19F4"/>
    <w:rsid w:val="005D2993"/>
    <w:rsid w:val="005D3F64"/>
    <w:rsid w:val="005D44F8"/>
    <w:rsid w:val="005D4549"/>
    <w:rsid w:val="005D5288"/>
    <w:rsid w:val="005D55DD"/>
    <w:rsid w:val="005D6065"/>
    <w:rsid w:val="005E0075"/>
    <w:rsid w:val="005E2FED"/>
    <w:rsid w:val="005E4DA1"/>
    <w:rsid w:val="005E4F03"/>
    <w:rsid w:val="005E53D9"/>
    <w:rsid w:val="005E56F4"/>
    <w:rsid w:val="005E6F26"/>
    <w:rsid w:val="005E7484"/>
    <w:rsid w:val="005F09B3"/>
    <w:rsid w:val="005F0A5A"/>
    <w:rsid w:val="005F0BF6"/>
    <w:rsid w:val="005F0C6B"/>
    <w:rsid w:val="005F0DD0"/>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628"/>
    <w:rsid w:val="00600BC5"/>
    <w:rsid w:val="00600BF3"/>
    <w:rsid w:val="00601584"/>
    <w:rsid w:val="00601A57"/>
    <w:rsid w:val="0060297F"/>
    <w:rsid w:val="00603BD4"/>
    <w:rsid w:val="0060406B"/>
    <w:rsid w:val="006054A3"/>
    <w:rsid w:val="006060B9"/>
    <w:rsid w:val="00607A85"/>
    <w:rsid w:val="00610E11"/>
    <w:rsid w:val="006136BF"/>
    <w:rsid w:val="006139C0"/>
    <w:rsid w:val="00616C86"/>
    <w:rsid w:val="006170CF"/>
    <w:rsid w:val="00617C04"/>
    <w:rsid w:val="006203F2"/>
    <w:rsid w:val="00622726"/>
    <w:rsid w:val="00622AD5"/>
    <w:rsid w:val="0062304E"/>
    <w:rsid w:val="006246DE"/>
    <w:rsid w:val="0062492E"/>
    <w:rsid w:val="00625935"/>
    <w:rsid w:val="0062598D"/>
    <w:rsid w:val="006267CF"/>
    <w:rsid w:val="00626E5C"/>
    <w:rsid w:val="00627817"/>
    <w:rsid w:val="006306C9"/>
    <w:rsid w:val="006326B8"/>
    <w:rsid w:val="00632C2D"/>
    <w:rsid w:val="006332DA"/>
    <w:rsid w:val="0063421B"/>
    <w:rsid w:val="00634CD0"/>
    <w:rsid w:val="00634FB3"/>
    <w:rsid w:val="00635523"/>
    <w:rsid w:val="006365FE"/>
    <w:rsid w:val="00636693"/>
    <w:rsid w:val="0063753E"/>
    <w:rsid w:val="006379DD"/>
    <w:rsid w:val="00640481"/>
    <w:rsid w:val="00640DC6"/>
    <w:rsid w:val="00640E00"/>
    <w:rsid w:val="00641B7C"/>
    <w:rsid w:val="0064281A"/>
    <w:rsid w:val="00642C3B"/>
    <w:rsid w:val="006438FD"/>
    <w:rsid w:val="00643E04"/>
    <w:rsid w:val="006440C1"/>
    <w:rsid w:val="006441C9"/>
    <w:rsid w:val="006442A0"/>
    <w:rsid w:val="0064679F"/>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F38"/>
    <w:rsid w:val="00663899"/>
    <w:rsid w:val="00663BAF"/>
    <w:rsid w:val="00664BB5"/>
    <w:rsid w:val="006652AC"/>
    <w:rsid w:val="00665F47"/>
    <w:rsid w:val="00666CA7"/>
    <w:rsid w:val="006673CD"/>
    <w:rsid w:val="006679F3"/>
    <w:rsid w:val="00667E2D"/>
    <w:rsid w:val="00670D3F"/>
    <w:rsid w:val="00671786"/>
    <w:rsid w:val="00671DDC"/>
    <w:rsid w:val="00671DE2"/>
    <w:rsid w:val="00671ECE"/>
    <w:rsid w:val="006722E3"/>
    <w:rsid w:val="00672B40"/>
    <w:rsid w:val="00673630"/>
    <w:rsid w:val="00675542"/>
    <w:rsid w:val="006755F8"/>
    <w:rsid w:val="0067643A"/>
    <w:rsid w:val="006778D4"/>
    <w:rsid w:val="00677BEB"/>
    <w:rsid w:val="00680449"/>
    <w:rsid w:val="00681911"/>
    <w:rsid w:val="006821CC"/>
    <w:rsid w:val="00682990"/>
    <w:rsid w:val="0068343E"/>
    <w:rsid w:val="00683A12"/>
    <w:rsid w:val="006844D1"/>
    <w:rsid w:val="00684E6E"/>
    <w:rsid w:val="00685A93"/>
    <w:rsid w:val="006867EB"/>
    <w:rsid w:val="00686FC8"/>
    <w:rsid w:val="00690C03"/>
    <w:rsid w:val="00691257"/>
    <w:rsid w:val="006915E1"/>
    <w:rsid w:val="00691F7E"/>
    <w:rsid w:val="006934DF"/>
    <w:rsid w:val="00693A2A"/>
    <w:rsid w:val="00693ADD"/>
    <w:rsid w:val="00693B19"/>
    <w:rsid w:val="006941DF"/>
    <w:rsid w:val="006949B8"/>
    <w:rsid w:val="00695FDB"/>
    <w:rsid w:val="006966CF"/>
    <w:rsid w:val="006A294E"/>
    <w:rsid w:val="006A2B99"/>
    <w:rsid w:val="006A3DEE"/>
    <w:rsid w:val="006A446F"/>
    <w:rsid w:val="006A50EF"/>
    <w:rsid w:val="006A5746"/>
    <w:rsid w:val="006A58FD"/>
    <w:rsid w:val="006A7C36"/>
    <w:rsid w:val="006B0E9F"/>
    <w:rsid w:val="006B1DFE"/>
    <w:rsid w:val="006B2E0E"/>
    <w:rsid w:val="006B32D9"/>
    <w:rsid w:val="006B407E"/>
    <w:rsid w:val="006B550F"/>
    <w:rsid w:val="006B5FAB"/>
    <w:rsid w:val="006B6572"/>
    <w:rsid w:val="006B664C"/>
    <w:rsid w:val="006B772A"/>
    <w:rsid w:val="006B787C"/>
    <w:rsid w:val="006C0B74"/>
    <w:rsid w:val="006C2208"/>
    <w:rsid w:val="006C25FA"/>
    <w:rsid w:val="006C293C"/>
    <w:rsid w:val="006C5230"/>
    <w:rsid w:val="006C55B4"/>
    <w:rsid w:val="006C6473"/>
    <w:rsid w:val="006C7ACE"/>
    <w:rsid w:val="006D070E"/>
    <w:rsid w:val="006D0D04"/>
    <w:rsid w:val="006D1B9C"/>
    <w:rsid w:val="006D29F4"/>
    <w:rsid w:val="006D4B84"/>
    <w:rsid w:val="006D4E90"/>
    <w:rsid w:val="006D50E9"/>
    <w:rsid w:val="006D518E"/>
    <w:rsid w:val="006D553A"/>
    <w:rsid w:val="006D6211"/>
    <w:rsid w:val="006D6DF5"/>
    <w:rsid w:val="006D7C49"/>
    <w:rsid w:val="006D7F55"/>
    <w:rsid w:val="006E2909"/>
    <w:rsid w:val="006E2FEC"/>
    <w:rsid w:val="006E3D77"/>
    <w:rsid w:val="006E3F73"/>
    <w:rsid w:val="006E421D"/>
    <w:rsid w:val="006E6F26"/>
    <w:rsid w:val="006E6FDB"/>
    <w:rsid w:val="006E7AD3"/>
    <w:rsid w:val="006F0077"/>
    <w:rsid w:val="006F029D"/>
    <w:rsid w:val="006F043E"/>
    <w:rsid w:val="006F048F"/>
    <w:rsid w:val="006F1BF1"/>
    <w:rsid w:val="006F2CA5"/>
    <w:rsid w:val="006F3974"/>
    <w:rsid w:val="006F6455"/>
    <w:rsid w:val="006F7772"/>
    <w:rsid w:val="006F7F4E"/>
    <w:rsid w:val="00700E45"/>
    <w:rsid w:val="00700FF0"/>
    <w:rsid w:val="0070124E"/>
    <w:rsid w:val="00701832"/>
    <w:rsid w:val="00702795"/>
    <w:rsid w:val="007029E7"/>
    <w:rsid w:val="00702A34"/>
    <w:rsid w:val="00703157"/>
    <w:rsid w:val="00703186"/>
    <w:rsid w:val="007037B1"/>
    <w:rsid w:val="007045C9"/>
    <w:rsid w:val="00704893"/>
    <w:rsid w:val="007060E8"/>
    <w:rsid w:val="007061A2"/>
    <w:rsid w:val="007067A0"/>
    <w:rsid w:val="00707B73"/>
    <w:rsid w:val="00710FAD"/>
    <w:rsid w:val="007126C9"/>
    <w:rsid w:val="00712D54"/>
    <w:rsid w:val="0071313C"/>
    <w:rsid w:val="00715256"/>
    <w:rsid w:val="0071571E"/>
    <w:rsid w:val="00715CD4"/>
    <w:rsid w:val="007174E9"/>
    <w:rsid w:val="00717D29"/>
    <w:rsid w:val="0072049C"/>
    <w:rsid w:val="00721008"/>
    <w:rsid w:val="007214B6"/>
    <w:rsid w:val="00722041"/>
    <w:rsid w:val="007220A3"/>
    <w:rsid w:val="00722368"/>
    <w:rsid w:val="0072291B"/>
    <w:rsid w:val="00722E20"/>
    <w:rsid w:val="0072378F"/>
    <w:rsid w:val="00724C31"/>
    <w:rsid w:val="00724CDA"/>
    <w:rsid w:val="00727586"/>
    <w:rsid w:val="00727C21"/>
    <w:rsid w:val="00730062"/>
    <w:rsid w:val="007304BF"/>
    <w:rsid w:val="00730ECA"/>
    <w:rsid w:val="007311A9"/>
    <w:rsid w:val="00732B7A"/>
    <w:rsid w:val="007333EF"/>
    <w:rsid w:val="00733A71"/>
    <w:rsid w:val="00733B5C"/>
    <w:rsid w:val="00734B27"/>
    <w:rsid w:val="0073530B"/>
    <w:rsid w:val="0073560C"/>
    <w:rsid w:val="00736285"/>
    <w:rsid w:val="007363FF"/>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5541"/>
    <w:rsid w:val="007572D1"/>
    <w:rsid w:val="007603DC"/>
    <w:rsid w:val="00760994"/>
    <w:rsid w:val="00761415"/>
    <w:rsid w:val="007619FE"/>
    <w:rsid w:val="00762A1D"/>
    <w:rsid w:val="00764F52"/>
    <w:rsid w:val="00765599"/>
    <w:rsid w:val="00765797"/>
    <w:rsid w:val="0076609E"/>
    <w:rsid w:val="00766619"/>
    <w:rsid w:val="00767812"/>
    <w:rsid w:val="00770337"/>
    <w:rsid w:val="0077243A"/>
    <w:rsid w:val="007726D7"/>
    <w:rsid w:val="00772BAC"/>
    <w:rsid w:val="00772EA0"/>
    <w:rsid w:val="007753A0"/>
    <w:rsid w:val="00775C9E"/>
    <w:rsid w:val="0077607F"/>
    <w:rsid w:val="007765FA"/>
    <w:rsid w:val="00776896"/>
    <w:rsid w:val="00776B2A"/>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527C"/>
    <w:rsid w:val="0078729A"/>
    <w:rsid w:val="00787FB3"/>
    <w:rsid w:val="007915DB"/>
    <w:rsid w:val="007915E4"/>
    <w:rsid w:val="007938A7"/>
    <w:rsid w:val="00795CF9"/>
    <w:rsid w:val="007960D3"/>
    <w:rsid w:val="007972A5"/>
    <w:rsid w:val="007A0C8D"/>
    <w:rsid w:val="007A19FD"/>
    <w:rsid w:val="007A2943"/>
    <w:rsid w:val="007A320F"/>
    <w:rsid w:val="007A4ECD"/>
    <w:rsid w:val="007A50B2"/>
    <w:rsid w:val="007A54A5"/>
    <w:rsid w:val="007B0B9C"/>
    <w:rsid w:val="007B3011"/>
    <w:rsid w:val="007B4855"/>
    <w:rsid w:val="007B5357"/>
    <w:rsid w:val="007B6433"/>
    <w:rsid w:val="007B69D1"/>
    <w:rsid w:val="007B76D3"/>
    <w:rsid w:val="007B7F0F"/>
    <w:rsid w:val="007C0901"/>
    <w:rsid w:val="007C0A2F"/>
    <w:rsid w:val="007C1429"/>
    <w:rsid w:val="007C151C"/>
    <w:rsid w:val="007C1AC9"/>
    <w:rsid w:val="007C1B4D"/>
    <w:rsid w:val="007C246F"/>
    <w:rsid w:val="007C25BC"/>
    <w:rsid w:val="007C46BF"/>
    <w:rsid w:val="007C4A3A"/>
    <w:rsid w:val="007C4B8A"/>
    <w:rsid w:val="007C4DC0"/>
    <w:rsid w:val="007C4F61"/>
    <w:rsid w:val="007C56B2"/>
    <w:rsid w:val="007C5EA1"/>
    <w:rsid w:val="007C733F"/>
    <w:rsid w:val="007C7DBC"/>
    <w:rsid w:val="007D1196"/>
    <w:rsid w:val="007D11B0"/>
    <w:rsid w:val="007D127A"/>
    <w:rsid w:val="007D2379"/>
    <w:rsid w:val="007D3928"/>
    <w:rsid w:val="007D411C"/>
    <w:rsid w:val="007D45DF"/>
    <w:rsid w:val="007D47BA"/>
    <w:rsid w:val="007D4BC0"/>
    <w:rsid w:val="007D59CE"/>
    <w:rsid w:val="007D63DD"/>
    <w:rsid w:val="007D654C"/>
    <w:rsid w:val="007D6D88"/>
    <w:rsid w:val="007D6D92"/>
    <w:rsid w:val="007D7EA3"/>
    <w:rsid w:val="007E1493"/>
    <w:rsid w:val="007E1785"/>
    <w:rsid w:val="007E1C02"/>
    <w:rsid w:val="007E1C28"/>
    <w:rsid w:val="007E22E9"/>
    <w:rsid w:val="007E2C15"/>
    <w:rsid w:val="007E338E"/>
    <w:rsid w:val="007E42D1"/>
    <w:rsid w:val="007E4383"/>
    <w:rsid w:val="007E509C"/>
    <w:rsid w:val="007E53B0"/>
    <w:rsid w:val="007E7DE2"/>
    <w:rsid w:val="007F1379"/>
    <w:rsid w:val="007F2061"/>
    <w:rsid w:val="007F2319"/>
    <w:rsid w:val="007F295E"/>
    <w:rsid w:val="007F2E77"/>
    <w:rsid w:val="007F419F"/>
    <w:rsid w:val="007F4797"/>
    <w:rsid w:val="007F6661"/>
    <w:rsid w:val="00801F1B"/>
    <w:rsid w:val="0080232C"/>
    <w:rsid w:val="008038B9"/>
    <w:rsid w:val="0080412A"/>
    <w:rsid w:val="008048ED"/>
    <w:rsid w:val="00804EB4"/>
    <w:rsid w:val="00806E3F"/>
    <w:rsid w:val="008078FB"/>
    <w:rsid w:val="00810395"/>
    <w:rsid w:val="00811400"/>
    <w:rsid w:val="008130C4"/>
    <w:rsid w:val="00813D16"/>
    <w:rsid w:val="00814170"/>
    <w:rsid w:val="0081452D"/>
    <w:rsid w:val="0081465A"/>
    <w:rsid w:val="0081654F"/>
    <w:rsid w:val="00816E8B"/>
    <w:rsid w:val="008174FD"/>
    <w:rsid w:val="00822B8E"/>
    <w:rsid w:val="0082300D"/>
    <w:rsid w:val="0082353D"/>
    <w:rsid w:val="00823851"/>
    <w:rsid w:val="00824E41"/>
    <w:rsid w:val="00826D85"/>
    <w:rsid w:val="00827E51"/>
    <w:rsid w:val="00831C95"/>
    <w:rsid w:val="00831D48"/>
    <w:rsid w:val="00831E69"/>
    <w:rsid w:val="008320D3"/>
    <w:rsid w:val="008324D1"/>
    <w:rsid w:val="0083423E"/>
    <w:rsid w:val="00834DF3"/>
    <w:rsid w:val="00834F97"/>
    <w:rsid w:val="008351B1"/>
    <w:rsid w:val="008360D4"/>
    <w:rsid w:val="00837CAE"/>
    <w:rsid w:val="00841B8D"/>
    <w:rsid w:val="00841FBE"/>
    <w:rsid w:val="00845DAA"/>
    <w:rsid w:val="00846CC1"/>
    <w:rsid w:val="00846D42"/>
    <w:rsid w:val="00847140"/>
    <w:rsid w:val="0084723B"/>
    <w:rsid w:val="00847D65"/>
    <w:rsid w:val="00850493"/>
    <w:rsid w:val="0085155A"/>
    <w:rsid w:val="00852949"/>
    <w:rsid w:val="008546A0"/>
    <w:rsid w:val="00854C54"/>
    <w:rsid w:val="00855A53"/>
    <w:rsid w:val="00855EF8"/>
    <w:rsid w:val="00856017"/>
    <w:rsid w:val="00856FAF"/>
    <w:rsid w:val="00857AC9"/>
    <w:rsid w:val="00860FD4"/>
    <w:rsid w:val="00861004"/>
    <w:rsid w:val="00861653"/>
    <w:rsid w:val="00861E80"/>
    <w:rsid w:val="008624CB"/>
    <w:rsid w:val="008625C7"/>
    <w:rsid w:val="0086547A"/>
    <w:rsid w:val="00865FD8"/>
    <w:rsid w:val="008667CE"/>
    <w:rsid w:val="00867313"/>
    <w:rsid w:val="0086761A"/>
    <w:rsid w:val="008679E2"/>
    <w:rsid w:val="008703CD"/>
    <w:rsid w:val="00870B28"/>
    <w:rsid w:val="00872F21"/>
    <w:rsid w:val="00873108"/>
    <w:rsid w:val="00873179"/>
    <w:rsid w:val="00874714"/>
    <w:rsid w:val="00874D0F"/>
    <w:rsid w:val="00875324"/>
    <w:rsid w:val="008755D0"/>
    <w:rsid w:val="00875622"/>
    <w:rsid w:val="00877606"/>
    <w:rsid w:val="00880934"/>
    <w:rsid w:val="008819A6"/>
    <w:rsid w:val="008822C6"/>
    <w:rsid w:val="00883356"/>
    <w:rsid w:val="008835F2"/>
    <w:rsid w:val="00883C57"/>
    <w:rsid w:val="0088461E"/>
    <w:rsid w:val="00884975"/>
    <w:rsid w:val="0088706F"/>
    <w:rsid w:val="00887F46"/>
    <w:rsid w:val="00890408"/>
    <w:rsid w:val="0089328E"/>
    <w:rsid w:val="00894061"/>
    <w:rsid w:val="008A1A4C"/>
    <w:rsid w:val="008A40C3"/>
    <w:rsid w:val="008A66A0"/>
    <w:rsid w:val="008A6A06"/>
    <w:rsid w:val="008A76CE"/>
    <w:rsid w:val="008B27B4"/>
    <w:rsid w:val="008B2A70"/>
    <w:rsid w:val="008B2B12"/>
    <w:rsid w:val="008B32D9"/>
    <w:rsid w:val="008B5D67"/>
    <w:rsid w:val="008B6BB8"/>
    <w:rsid w:val="008B6D29"/>
    <w:rsid w:val="008B6DDC"/>
    <w:rsid w:val="008B740B"/>
    <w:rsid w:val="008B7642"/>
    <w:rsid w:val="008B7D21"/>
    <w:rsid w:val="008C0068"/>
    <w:rsid w:val="008C0152"/>
    <w:rsid w:val="008C0B57"/>
    <w:rsid w:val="008C1B7E"/>
    <w:rsid w:val="008C22F3"/>
    <w:rsid w:val="008C23FC"/>
    <w:rsid w:val="008C24DD"/>
    <w:rsid w:val="008C52A5"/>
    <w:rsid w:val="008C6B8E"/>
    <w:rsid w:val="008C6E0D"/>
    <w:rsid w:val="008C70B5"/>
    <w:rsid w:val="008D0678"/>
    <w:rsid w:val="008D0F7C"/>
    <w:rsid w:val="008D2D8C"/>
    <w:rsid w:val="008D3269"/>
    <w:rsid w:val="008D35DE"/>
    <w:rsid w:val="008D6393"/>
    <w:rsid w:val="008D6823"/>
    <w:rsid w:val="008D6CA0"/>
    <w:rsid w:val="008E0175"/>
    <w:rsid w:val="008E245A"/>
    <w:rsid w:val="008E4664"/>
    <w:rsid w:val="008E5661"/>
    <w:rsid w:val="008E5903"/>
    <w:rsid w:val="008E5CC2"/>
    <w:rsid w:val="008E675D"/>
    <w:rsid w:val="008E68DC"/>
    <w:rsid w:val="008E68F0"/>
    <w:rsid w:val="008E6B95"/>
    <w:rsid w:val="008E70D0"/>
    <w:rsid w:val="008E71C8"/>
    <w:rsid w:val="008E746B"/>
    <w:rsid w:val="008F0584"/>
    <w:rsid w:val="008F081E"/>
    <w:rsid w:val="008F30B1"/>
    <w:rsid w:val="008F37F2"/>
    <w:rsid w:val="008F4202"/>
    <w:rsid w:val="008F44E6"/>
    <w:rsid w:val="008F5B9F"/>
    <w:rsid w:val="008F68E6"/>
    <w:rsid w:val="008F7856"/>
    <w:rsid w:val="00900709"/>
    <w:rsid w:val="00901476"/>
    <w:rsid w:val="009028CF"/>
    <w:rsid w:val="00902E55"/>
    <w:rsid w:val="00903180"/>
    <w:rsid w:val="009040B2"/>
    <w:rsid w:val="009043A1"/>
    <w:rsid w:val="00904D2C"/>
    <w:rsid w:val="0090587C"/>
    <w:rsid w:val="00906301"/>
    <w:rsid w:val="0090689A"/>
    <w:rsid w:val="00906B7F"/>
    <w:rsid w:val="009072FA"/>
    <w:rsid w:val="00911C2C"/>
    <w:rsid w:val="00912B6D"/>
    <w:rsid w:val="00913627"/>
    <w:rsid w:val="009137FA"/>
    <w:rsid w:val="009138AE"/>
    <w:rsid w:val="00913B63"/>
    <w:rsid w:val="00914816"/>
    <w:rsid w:val="009153C2"/>
    <w:rsid w:val="009155FA"/>
    <w:rsid w:val="00916FAA"/>
    <w:rsid w:val="0091748F"/>
    <w:rsid w:val="009229EA"/>
    <w:rsid w:val="00923252"/>
    <w:rsid w:val="0092588D"/>
    <w:rsid w:val="00927352"/>
    <w:rsid w:val="00930AF0"/>
    <w:rsid w:val="0093490D"/>
    <w:rsid w:val="00934A47"/>
    <w:rsid w:val="00934B13"/>
    <w:rsid w:val="00934DBF"/>
    <w:rsid w:val="00935CD4"/>
    <w:rsid w:val="00935CDA"/>
    <w:rsid w:val="00936570"/>
    <w:rsid w:val="009371C9"/>
    <w:rsid w:val="009407D4"/>
    <w:rsid w:val="0094109C"/>
    <w:rsid w:val="009414A7"/>
    <w:rsid w:val="00941849"/>
    <w:rsid w:val="00941A05"/>
    <w:rsid w:val="00941CF6"/>
    <w:rsid w:val="009424EF"/>
    <w:rsid w:val="0094310A"/>
    <w:rsid w:val="00943FBC"/>
    <w:rsid w:val="009440EA"/>
    <w:rsid w:val="0094457D"/>
    <w:rsid w:val="009456F5"/>
    <w:rsid w:val="00946506"/>
    <w:rsid w:val="009466FA"/>
    <w:rsid w:val="009502FC"/>
    <w:rsid w:val="009509E2"/>
    <w:rsid w:val="00952129"/>
    <w:rsid w:val="00954CFF"/>
    <w:rsid w:val="00954FA2"/>
    <w:rsid w:val="0095572F"/>
    <w:rsid w:val="00956209"/>
    <w:rsid w:val="009564A3"/>
    <w:rsid w:val="009566DF"/>
    <w:rsid w:val="0095774D"/>
    <w:rsid w:val="00957E57"/>
    <w:rsid w:val="0096011A"/>
    <w:rsid w:val="00960980"/>
    <w:rsid w:val="009614E1"/>
    <w:rsid w:val="00961729"/>
    <w:rsid w:val="00962C69"/>
    <w:rsid w:val="00962DC3"/>
    <w:rsid w:val="009630AF"/>
    <w:rsid w:val="0096408C"/>
    <w:rsid w:val="009642F5"/>
    <w:rsid w:val="00967495"/>
    <w:rsid w:val="00967ECC"/>
    <w:rsid w:val="009701E0"/>
    <w:rsid w:val="00970508"/>
    <w:rsid w:val="0097069D"/>
    <w:rsid w:val="00970879"/>
    <w:rsid w:val="009716FF"/>
    <w:rsid w:val="00972D2E"/>
    <w:rsid w:val="009740F5"/>
    <w:rsid w:val="009741CA"/>
    <w:rsid w:val="00975548"/>
    <w:rsid w:val="0097672C"/>
    <w:rsid w:val="00977E2D"/>
    <w:rsid w:val="0098006A"/>
    <w:rsid w:val="0098123B"/>
    <w:rsid w:val="009827B9"/>
    <w:rsid w:val="00982AB1"/>
    <w:rsid w:val="0098412E"/>
    <w:rsid w:val="00984135"/>
    <w:rsid w:val="00984FE3"/>
    <w:rsid w:val="0098539E"/>
    <w:rsid w:val="009858F2"/>
    <w:rsid w:val="00985CFA"/>
    <w:rsid w:val="009868C3"/>
    <w:rsid w:val="009874C4"/>
    <w:rsid w:val="00987E90"/>
    <w:rsid w:val="00990025"/>
    <w:rsid w:val="00990151"/>
    <w:rsid w:val="00990DBB"/>
    <w:rsid w:val="00991664"/>
    <w:rsid w:val="009934CA"/>
    <w:rsid w:val="00993A5D"/>
    <w:rsid w:val="00993A73"/>
    <w:rsid w:val="00993CE0"/>
    <w:rsid w:val="00994568"/>
    <w:rsid w:val="009947D5"/>
    <w:rsid w:val="0099481E"/>
    <w:rsid w:val="00995BB4"/>
    <w:rsid w:val="00995DDA"/>
    <w:rsid w:val="00995E06"/>
    <w:rsid w:val="0099693E"/>
    <w:rsid w:val="00996D4F"/>
    <w:rsid w:val="00996E94"/>
    <w:rsid w:val="009A0274"/>
    <w:rsid w:val="009A0522"/>
    <w:rsid w:val="009A14FE"/>
    <w:rsid w:val="009A1E79"/>
    <w:rsid w:val="009A2574"/>
    <w:rsid w:val="009A2AD7"/>
    <w:rsid w:val="009A2B07"/>
    <w:rsid w:val="009A2B08"/>
    <w:rsid w:val="009A37D6"/>
    <w:rsid w:val="009A447F"/>
    <w:rsid w:val="009A730A"/>
    <w:rsid w:val="009B02EB"/>
    <w:rsid w:val="009B2F5A"/>
    <w:rsid w:val="009B30FE"/>
    <w:rsid w:val="009B3BAE"/>
    <w:rsid w:val="009B4DD5"/>
    <w:rsid w:val="009B5855"/>
    <w:rsid w:val="009B59AA"/>
    <w:rsid w:val="009B605E"/>
    <w:rsid w:val="009B6212"/>
    <w:rsid w:val="009B625A"/>
    <w:rsid w:val="009C05CD"/>
    <w:rsid w:val="009C14ED"/>
    <w:rsid w:val="009C2923"/>
    <w:rsid w:val="009C310A"/>
    <w:rsid w:val="009C48AD"/>
    <w:rsid w:val="009C5720"/>
    <w:rsid w:val="009C5D56"/>
    <w:rsid w:val="009C7523"/>
    <w:rsid w:val="009D21EA"/>
    <w:rsid w:val="009D395B"/>
    <w:rsid w:val="009D3AC2"/>
    <w:rsid w:val="009D7759"/>
    <w:rsid w:val="009D79E5"/>
    <w:rsid w:val="009E0BA0"/>
    <w:rsid w:val="009E10EF"/>
    <w:rsid w:val="009E212E"/>
    <w:rsid w:val="009E2C78"/>
    <w:rsid w:val="009E31BE"/>
    <w:rsid w:val="009E4E9B"/>
    <w:rsid w:val="009E57E1"/>
    <w:rsid w:val="009E57F9"/>
    <w:rsid w:val="009E5D94"/>
    <w:rsid w:val="009E7337"/>
    <w:rsid w:val="009F0C09"/>
    <w:rsid w:val="009F3233"/>
    <w:rsid w:val="009F42FD"/>
    <w:rsid w:val="009F4545"/>
    <w:rsid w:val="009F475C"/>
    <w:rsid w:val="009F496E"/>
    <w:rsid w:val="009F544D"/>
    <w:rsid w:val="009F5D61"/>
    <w:rsid w:val="009F5EA5"/>
    <w:rsid w:val="009F669C"/>
    <w:rsid w:val="009F7B31"/>
    <w:rsid w:val="00A00013"/>
    <w:rsid w:val="00A0017D"/>
    <w:rsid w:val="00A0097A"/>
    <w:rsid w:val="00A02A82"/>
    <w:rsid w:val="00A04393"/>
    <w:rsid w:val="00A07BF5"/>
    <w:rsid w:val="00A07FC2"/>
    <w:rsid w:val="00A10909"/>
    <w:rsid w:val="00A1288A"/>
    <w:rsid w:val="00A1404B"/>
    <w:rsid w:val="00A15B58"/>
    <w:rsid w:val="00A15D31"/>
    <w:rsid w:val="00A15F95"/>
    <w:rsid w:val="00A16AD0"/>
    <w:rsid w:val="00A21253"/>
    <w:rsid w:val="00A222D9"/>
    <w:rsid w:val="00A22744"/>
    <w:rsid w:val="00A23570"/>
    <w:rsid w:val="00A23AD9"/>
    <w:rsid w:val="00A2542A"/>
    <w:rsid w:val="00A25B07"/>
    <w:rsid w:val="00A26215"/>
    <w:rsid w:val="00A2726F"/>
    <w:rsid w:val="00A30875"/>
    <w:rsid w:val="00A31A6F"/>
    <w:rsid w:val="00A31ADB"/>
    <w:rsid w:val="00A32C12"/>
    <w:rsid w:val="00A33270"/>
    <w:rsid w:val="00A3395A"/>
    <w:rsid w:val="00A339D1"/>
    <w:rsid w:val="00A3409F"/>
    <w:rsid w:val="00A34366"/>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D5"/>
    <w:rsid w:val="00A45432"/>
    <w:rsid w:val="00A456D6"/>
    <w:rsid w:val="00A457A6"/>
    <w:rsid w:val="00A4643F"/>
    <w:rsid w:val="00A46F5C"/>
    <w:rsid w:val="00A4792F"/>
    <w:rsid w:val="00A51201"/>
    <w:rsid w:val="00A51854"/>
    <w:rsid w:val="00A52144"/>
    <w:rsid w:val="00A534D4"/>
    <w:rsid w:val="00A53E16"/>
    <w:rsid w:val="00A53E5E"/>
    <w:rsid w:val="00A53EFB"/>
    <w:rsid w:val="00A558D0"/>
    <w:rsid w:val="00A55A79"/>
    <w:rsid w:val="00A55AA8"/>
    <w:rsid w:val="00A60405"/>
    <w:rsid w:val="00A60B84"/>
    <w:rsid w:val="00A6138D"/>
    <w:rsid w:val="00A615B5"/>
    <w:rsid w:val="00A6172D"/>
    <w:rsid w:val="00A6291A"/>
    <w:rsid w:val="00A64087"/>
    <w:rsid w:val="00A64627"/>
    <w:rsid w:val="00A64F02"/>
    <w:rsid w:val="00A663A4"/>
    <w:rsid w:val="00A70235"/>
    <w:rsid w:val="00A71D85"/>
    <w:rsid w:val="00A727E9"/>
    <w:rsid w:val="00A7446D"/>
    <w:rsid w:val="00A74D80"/>
    <w:rsid w:val="00A754AD"/>
    <w:rsid w:val="00A76022"/>
    <w:rsid w:val="00A76183"/>
    <w:rsid w:val="00A771C3"/>
    <w:rsid w:val="00A775D3"/>
    <w:rsid w:val="00A77AD4"/>
    <w:rsid w:val="00A802D5"/>
    <w:rsid w:val="00A81789"/>
    <w:rsid w:val="00A81AE1"/>
    <w:rsid w:val="00A828AD"/>
    <w:rsid w:val="00A833F0"/>
    <w:rsid w:val="00A83519"/>
    <w:rsid w:val="00A837DD"/>
    <w:rsid w:val="00A85152"/>
    <w:rsid w:val="00A85746"/>
    <w:rsid w:val="00A86EC4"/>
    <w:rsid w:val="00A86F5F"/>
    <w:rsid w:val="00A8706B"/>
    <w:rsid w:val="00A87BA8"/>
    <w:rsid w:val="00A87FA7"/>
    <w:rsid w:val="00A90965"/>
    <w:rsid w:val="00A929A6"/>
    <w:rsid w:val="00A9355B"/>
    <w:rsid w:val="00A94BC4"/>
    <w:rsid w:val="00A954F1"/>
    <w:rsid w:val="00A96302"/>
    <w:rsid w:val="00A9761A"/>
    <w:rsid w:val="00A97A8D"/>
    <w:rsid w:val="00A97B67"/>
    <w:rsid w:val="00AA00FF"/>
    <w:rsid w:val="00AA0A71"/>
    <w:rsid w:val="00AA2C3A"/>
    <w:rsid w:val="00AA3DB6"/>
    <w:rsid w:val="00AA574A"/>
    <w:rsid w:val="00AA6F81"/>
    <w:rsid w:val="00AB078D"/>
    <w:rsid w:val="00AB26F5"/>
    <w:rsid w:val="00AB2DDA"/>
    <w:rsid w:val="00AB3217"/>
    <w:rsid w:val="00AB3D6E"/>
    <w:rsid w:val="00AB4726"/>
    <w:rsid w:val="00AB513A"/>
    <w:rsid w:val="00AB52F9"/>
    <w:rsid w:val="00AB5622"/>
    <w:rsid w:val="00AB69E3"/>
    <w:rsid w:val="00AB6C5A"/>
    <w:rsid w:val="00AB7253"/>
    <w:rsid w:val="00AB7655"/>
    <w:rsid w:val="00AC1D1F"/>
    <w:rsid w:val="00AC1D4F"/>
    <w:rsid w:val="00AC2ED6"/>
    <w:rsid w:val="00AC405D"/>
    <w:rsid w:val="00AC40A0"/>
    <w:rsid w:val="00AC495C"/>
    <w:rsid w:val="00AC4F7E"/>
    <w:rsid w:val="00AC596B"/>
    <w:rsid w:val="00AC5C6C"/>
    <w:rsid w:val="00AC5DF4"/>
    <w:rsid w:val="00AC6A7C"/>
    <w:rsid w:val="00AC70B8"/>
    <w:rsid w:val="00AC7F71"/>
    <w:rsid w:val="00AD1531"/>
    <w:rsid w:val="00AD1786"/>
    <w:rsid w:val="00AD1844"/>
    <w:rsid w:val="00AD26D9"/>
    <w:rsid w:val="00AD4425"/>
    <w:rsid w:val="00AD4E00"/>
    <w:rsid w:val="00AD7ECE"/>
    <w:rsid w:val="00AE0012"/>
    <w:rsid w:val="00AE0F7B"/>
    <w:rsid w:val="00AE106B"/>
    <w:rsid w:val="00AE1841"/>
    <w:rsid w:val="00AE196C"/>
    <w:rsid w:val="00AE24F6"/>
    <w:rsid w:val="00AE28DE"/>
    <w:rsid w:val="00AE2DCF"/>
    <w:rsid w:val="00AE53D6"/>
    <w:rsid w:val="00AE71B1"/>
    <w:rsid w:val="00AE7371"/>
    <w:rsid w:val="00AF0857"/>
    <w:rsid w:val="00AF22AD"/>
    <w:rsid w:val="00AF2B79"/>
    <w:rsid w:val="00AF65CC"/>
    <w:rsid w:val="00AF68A6"/>
    <w:rsid w:val="00AF6970"/>
    <w:rsid w:val="00AF6F68"/>
    <w:rsid w:val="00AF707C"/>
    <w:rsid w:val="00AF7FF0"/>
    <w:rsid w:val="00B028DC"/>
    <w:rsid w:val="00B0364D"/>
    <w:rsid w:val="00B05885"/>
    <w:rsid w:val="00B06D2B"/>
    <w:rsid w:val="00B10732"/>
    <w:rsid w:val="00B10D0C"/>
    <w:rsid w:val="00B11516"/>
    <w:rsid w:val="00B1193B"/>
    <w:rsid w:val="00B12148"/>
    <w:rsid w:val="00B139EB"/>
    <w:rsid w:val="00B155DD"/>
    <w:rsid w:val="00B20053"/>
    <w:rsid w:val="00B201D9"/>
    <w:rsid w:val="00B20386"/>
    <w:rsid w:val="00B20A44"/>
    <w:rsid w:val="00B21417"/>
    <w:rsid w:val="00B225E4"/>
    <w:rsid w:val="00B2290E"/>
    <w:rsid w:val="00B23BC1"/>
    <w:rsid w:val="00B240FD"/>
    <w:rsid w:val="00B24E18"/>
    <w:rsid w:val="00B26587"/>
    <w:rsid w:val="00B26EF7"/>
    <w:rsid w:val="00B273B6"/>
    <w:rsid w:val="00B27564"/>
    <w:rsid w:val="00B30245"/>
    <w:rsid w:val="00B31AE4"/>
    <w:rsid w:val="00B3229E"/>
    <w:rsid w:val="00B32B82"/>
    <w:rsid w:val="00B33689"/>
    <w:rsid w:val="00B33B25"/>
    <w:rsid w:val="00B3587F"/>
    <w:rsid w:val="00B35C41"/>
    <w:rsid w:val="00B362CA"/>
    <w:rsid w:val="00B3667D"/>
    <w:rsid w:val="00B36B2D"/>
    <w:rsid w:val="00B36B4A"/>
    <w:rsid w:val="00B37B9D"/>
    <w:rsid w:val="00B37E41"/>
    <w:rsid w:val="00B37E45"/>
    <w:rsid w:val="00B40D9A"/>
    <w:rsid w:val="00B415E7"/>
    <w:rsid w:val="00B42B75"/>
    <w:rsid w:val="00B43972"/>
    <w:rsid w:val="00B45D18"/>
    <w:rsid w:val="00B46062"/>
    <w:rsid w:val="00B46C27"/>
    <w:rsid w:val="00B47033"/>
    <w:rsid w:val="00B52E81"/>
    <w:rsid w:val="00B53698"/>
    <w:rsid w:val="00B53964"/>
    <w:rsid w:val="00B540C9"/>
    <w:rsid w:val="00B54861"/>
    <w:rsid w:val="00B57D07"/>
    <w:rsid w:val="00B61213"/>
    <w:rsid w:val="00B61942"/>
    <w:rsid w:val="00B61DA6"/>
    <w:rsid w:val="00B61F68"/>
    <w:rsid w:val="00B63C44"/>
    <w:rsid w:val="00B6412A"/>
    <w:rsid w:val="00B64300"/>
    <w:rsid w:val="00B64A90"/>
    <w:rsid w:val="00B6541F"/>
    <w:rsid w:val="00B65B67"/>
    <w:rsid w:val="00B66851"/>
    <w:rsid w:val="00B66D2C"/>
    <w:rsid w:val="00B71085"/>
    <w:rsid w:val="00B710E8"/>
    <w:rsid w:val="00B712C4"/>
    <w:rsid w:val="00B715AD"/>
    <w:rsid w:val="00B725C2"/>
    <w:rsid w:val="00B72CB1"/>
    <w:rsid w:val="00B734BE"/>
    <w:rsid w:val="00B7491A"/>
    <w:rsid w:val="00B74BF1"/>
    <w:rsid w:val="00B75E8E"/>
    <w:rsid w:val="00B76ED2"/>
    <w:rsid w:val="00B77693"/>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417C"/>
    <w:rsid w:val="00B94686"/>
    <w:rsid w:val="00B95C70"/>
    <w:rsid w:val="00B976E2"/>
    <w:rsid w:val="00B97FD8"/>
    <w:rsid w:val="00BA1697"/>
    <w:rsid w:val="00BA195E"/>
    <w:rsid w:val="00BA1AF7"/>
    <w:rsid w:val="00BA3342"/>
    <w:rsid w:val="00BA3B8A"/>
    <w:rsid w:val="00BA3F3F"/>
    <w:rsid w:val="00BA508A"/>
    <w:rsid w:val="00BA76DC"/>
    <w:rsid w:val="00BB0D11"/>
    <w:rsid w:val="00BB2F39"/>
    <w:rsid w:val="00BB5D13"/>
    <w:rsid w:val="00BC0463"/>
    <w:rsid w:val="00BC134E"/>
    <w:rsid w:val="00BC193B"/>
    <w:rsid w:val="00BC19CF"/>
    <w:rsid w:val="00BC1C95"/>
    <w:rsid w:val="00BC1D4D"/>
    <w:rsid w:val="00BC200E"/>
    <w:rsid w:val="00BC31BA"/>
    <w:rsid w:val="00BC3571"/>
    <w:rsid w:val="00BC3E86"/>
    <w:rsid w:val="00BC4AF3"/>
    <w:rsid w:val="00BC5CCE"/>
    <w:rsid w:val="00BC6207"/>
    <w:rsid w:val="00BC6CCA"/>
    <w:rsid w:val="00BD0622"/>
    <w:rsid w:val="00BD1074"/>
    <w:rsid w:val="00BD3E35"/>
    <w:rsid w:val="00BD4158"/>
    <w:rsid w:val="00BD4EA5"/>
    <w:rsid w:val="00BD50F9"/>
    <w:rsid w:val="00BD61ED"/>
    <w:rsid w:val="00BD76D1"/>
    <w:rsid w:val="00BD7C61"/>
    <w:rsid w:val="00BE1D07"/>
    <w:rsid w:val="00BE261C"/>
    <w:rsid w:val="00BE2FB9"/>
    <w:rsid w:val="00BE2FF3"/>
    <w:rsid w:val="00BE3691"/>
    <w:rsid w:val="00BE60A8"/>
    <w:rsid w:val="00BF066D"/>
    <w:rsid w:val="00BF24E6"/>
    <w:rsid w:val="00BF286C"/>
    <w:rsid w:val="00BF2C2E"/>
    <w:rsid w:val="00BF360F"/>
    <w:rsid w:val="00BF52E9"/>
    <w:rsid w:val="00BF6CC2"/>
    <w:rsid w:val="00C00C83"/>
    <w:rsid w:val="00C0110D"/>
    <w:rsid w:val="00C0311A"/>
    <w:rsid w:val="00C05A0E"/>
    <w:rsid w:val="00C0729A"/>
    <w:rsid w:val="00C07B0E"/>
    <w:rsid w:val="00C10946"/>
    <w:rsid w:val="00C10BD6"/>
    <w:rsid w:val="00C10E84"/>
    <w:rsid w:val="00C11704"/>
    <w:rsid w:val="00C11AB3"/>
    <w:rsid w:val="00C12579"/>
    <w:rsid w:val="00C137C3"/>
    <w:rsid w:val="00C13A4A"/>
    <w:rsid w:val="00C14145"/>
    <w:rsid w:val="00C15919"/>
    <w:rsid w:val="00C165DA"/>
    <w:rsid w:val="00C166CF"/>
    <w:rsid w:val="00C16CE5"/>
    <w:rsid w:val="00C176BD"/>
    <w:rsid w:val="00C20CBF"/>
    <w:rsid w:val="00C21E36"/>
    <w:rsid w:val="00C23302"/>
    <w:rsid w:val="00C2338A"/>
    <w:rsid w:val="00C23A03"/>
    <w:rsid w:val="00C240A8"/>
    <w:rsid w:val="00C24AD6"/>
    <w:rsid w:val="00C25FDB"/>
    <w:rsid w:val="00C26467"/>
    <w:rsid w:val="00C2790D"/>
    <w:rsid w:val="00C27BD8"/>
    <w:rsid w:val="00C27CC8"/>
    <w:rsid w:val="00C27EAC"/>
    <w:rsid w:val="00C31287"/>
    <w:rsid w:val="00C317E8"/>
    <w:rsid w:val="00C328C6"/>
    <w:rsid w:val="00C32976"/>
    <w:rsid w:val="00C33CC3"/>
    <w:rsid w:val="00C34A17"/>
    <w:rsid w:val="00C34B49"/>
    <w:rsid w:val="00C3530E"/>
    <w:rsid w:val="00C357AD"/>
    <w:rsid w:val="00C40072"/>
    <w:rsid w:val="00C40D1E"/>
    <w:rsid w:val="00C411EE"/>
    <w:rsid w:val="00C41FEE"/>
    <w:rsid w:val="00C4239F"/>
    <w:rsid w:val="00C434D0"/>
    <w:rsid w:val="00C43E48"/>
    <w:rsid w:val="00C447BC"/>
    <w:rsid w:val="00C44C36"/>
    <w:rsid w:val="00C44EC3"/>
    <w:rsid w:val="00C4614A"/>
    <w:rsid w:val="00C465CD"/>
    <w:rsid w:val="00C46F22"/>
    <w:rsid w:val="00C471C1"/>
    <w:rsid w:val="00C47EF3"/>
    <w:rsid w:val="00C501C7"/>
    <w:rsid w:val="00C501DC"/>
    <w:rsid w:val="00C534CB"/>
    <w:rsid w:val="00C53D8A"/>
    <w:rsid w:val="00C54577"/>
    <w:rsid w:val="00C55337"/>
    <w:rsid w:val="00C55B57"/>
    <w:rsid w:val="00C56830"/>
    <w:rsid w:val="00C56B84"/>
    <w:rsid w:val="00C56F01"/>
    <w:rsid w:val="00C6023D"/>
    <w:rsid w:val="00C60BC0"/>
    <w:rsid w:val="00C60D2E"/>
    <w:rsid w:val="00C61984"/>
    <w:rsid w:val="00C636A3"/>
    <w:rsid w:val="00C64F9E"/>
    <w:rsid w:val="00C65744"/>
    <w:rsid w:val="00C66F79"/>
    <w:rsid w:val="00C675C5"/>
    <w:rsid w:val="00C67D4D"/>
    <w:rsid w:val="00C70ECC"/>
    <w:rsid w:val="00C72B78"/>
    <w:rsid w:val="00C7338C"/>
    <w:rsid w:val="00C735E0"/>
    <w:rsid w:val="00C73E61"/>
    <w:rsid w:val="00C7505C"/>
    <w:rsid w:val="00C751DF"/>
    <w:rsid w:val="00C7640F"/>
    <w:rsid w:val="00C7763B"/>
    <w:rsid w:val="00C80D56"/>
    <w:rsid w:val="00C82555"/>
    <w:rsid w:val="00C82E3A"/>
    <w:rsid w:val="00C8398B"/>
    <w:rsid w:val="00C83A11"/>
    <w:rsid w:val="00C84512"/>
    <w:rsid w:val="00C85AE0"/>
    <w:rsid w:val="00C86C38"/>
    <w:rsid w:val="00C87CEA"/>
    <w:rsid w:val="00C90F44"/>
    <w:rsid w:val="00C916DC"/>
    <w:rsid w:val="00C91C82"/>
    <w:rsid w:val="00C92C09"/>
    <w:rsid w:val="00C93079"/>
    <w:rsid w:val="00C93B6E"/>
    <w:rsid w:val="00C96632"/>
    <w:rsid w:val="00CA053F"/>
    <w:rsid w:val="00CA1059"/>
    <w:rsid w:val="00CA17E0"/>
    <w:rsid w:val="00CA28F4"/>
    <w:rsid w:val="00CA2FAD"/>
    <w:rsid w:val="00CA3DF8"/>
    <w:rsid w:val="00CA42B8"/>
    <w:rsid w:val="00CA42E0"/>
    <w:rsid w:val="00CA4305"/>
    <w:rsid w:val="00CA55A1"/>
    <w:rsid w:val="00CA5CDB"/>
    <w:rsid w:val="00CA66F6"/>
    <w:rsid w:val="00CA6FA7"/>
    <w:rsid w:val="00CA70C8"/>
    <w:rsid w:val="00CA74BD"/>
    <w:rsid w:val="00CA7FA4"/>
    <w:rsid w:val="00CB018E"/>
    <w:rsid w:val="00CB094A"/>
    <w:rsid w:val="00CB1754"/>
    <w:rsid w:val="00CB266E"/>
    <w:rsid w:val="00CB26D6"/>
    <w:rsid w:val="00CB4608"/>
    <w:rsid w:val="00CB4C91"/>
    <w:rsid w:val="00CB5238"/>
    <w:rsid w:val="00CB558C"/>
    <w:rsid w:val="00CB5B81"/>
    <w:rsid w:val="00CB5BF5"/>
    <w:rsid w:val="00CB6807"/>
    <w:rsid w:val="00CB7352"/>
    <w:rsid w:val="00CB7772"/>
    <w:rsid w:val="00CB7818"/>
    <w:rsid w:val="00CB7FE7"/>
    <w:rsid w:val="00CC152A"/>
    <w:rsid w:val="00CC1FC2"/>
    <w:rsid w:val="00CC22B2"/>
    <w:rsid w:val="00CC2675"/>
    <w:rsid w:val="00CC2932"/>
    <w:rsid w:val="00CC4931"/>
    <w:rsid w:val="00CC5AA6"/>
    <w:rsid w:val="00CC5B26"/>
    <w:rsid w:val="00CC737F"/>
    <w:rsid w:val="00CC7B23"/>
    <w:rsid w:val="00CD0DB9"/>
    <w:rsid w:val="00CD115C"/>
    <w:rsid w:val="00CD2DBB"/>
    <w:rsid w:val="00CD3886"/>
    <w:rsid w:val="00CD3894"/>
    <w:rsid w:val="00CD42EC"/>
    <w:rsid w:val="00CD4F13"/>
    <w:rsid w:val="00CD5403"/>
    <w:rsid w:val="00CD5AEA"/>
    <w:rsid w:val="00CD6222"/>
    <w:rsid w:val="00CD6F7D"/>
    <w:rsid w:val="00CE0D02"/>
    <w:rsid w:val="00CE1033"/>
    <w:rsid w:val="00CE1340"/>
    <w:rsid w:val="00CE24AD"/>
    <w:rsid w:val="00CE2935"/>
    <w:rsid w:val="00CE3725"/>
    <w:rsid w:val="00CE37CA"/>
    <w:rsid w:val="00CE412D"/>
    <w:rsid w:val="00CE5D3C"/>
    <w:rsid w:val="00CE6714"/>
    <w:rsid w:val="00CE6EC6"/>
    <w:rsid w:val="00CF0EA4"/>
    <w:rsid w:val="00CF10FF"/>
    <w:rsid w:val="00CF1E35"/>
    <w:rsid w:val="00CF3D45"/>
    <w:rsid w:val="00CF3F4E"/>
    <w:rsid w:val="00CF5161"/>
    <w:rsid w:val="00CF5A5F"/>
    <w:rsid w:val="00CF65A0"/>
    <w:rsid w:val="00CF65FF"/>
    <w:rsid w:val="00CF7B29"/>
    <w:rsid w:val="00D00613"/>
    <w:rsid w:val="00D00DDC"/>
    <w:rsid w:val="00D01A32"/>
    <w:rsid w:val="00D02098"/>
    <w:rsid w:val="00D03629"/>
    <w:rsid w:val="00D04E37"/>
    <w:rsid w:val="00D063DC"/>
    <w:rsid w:val="00D069DB"/>
    <w:rsid w:val="00D077CD"/>
    <w:rsid w:val="00D1090C"/>
    <w:rsid w:val="00D12A04"/>
    <w:rsid w:val="00D12CED"/>
    <w:rsid w:val="00D16E87"/>
    <w:rsid w:val="00D209B4"/>
    <w:rsid w:val="00D21061"/>
    <w:rsid w:val="00D21129"/>
    <w:rsid w:val="00D22558"/>
    <w:rsid w:val="00D236F1"/>
    <w:rsid w:val="00D25C79"/>
    <w:rsid w:val="00D26E07"/>
    <w:rsid w:val="00D300FF"/>
    <w:rsid w:val="00D302DF"/>
    <w:rsid w:val="00D3163B"/>
    <w:rsid w:val="00D31964"/>
    <w:rsid w:val="00D32060"/>
    <w:rsid w:val="00D32617"/>
    <w:rsid w:val="00D333F3"/>
    <w:rsid w:val="00D33913"/>
    <w:rsid w:val="00D343F2"/>
    <w:rsid w:val="00D3470F"/>
    <w:rsid w:val="00D35ED6"/>
    <w:rsid w:val="00D37DA3"/>
    <w:rsid w:val="00D4055C"/>
    <w:rsid w:val="00D4100E"/>
    <w:rsid w:val="00D41E86"/>
    <w:rsid w:val="00D42815"/>
    <w:rsid w:val="00D44F1C"/>
    <w:rsid w:val="00D45A66"/>
    <w:rsid w:val="00D45FAE"/>
    <w:rsid w:val="00D46B1F"/>
    <w:rsid w:val="00D470AD"/>
    <w:rsid w:val="00D479E6"/>
    <w:rsid w:val="00D47FCF"/>
    <w:rsid w:val="00D47FDA"/>
    <w:rsid w:val="00D505F2"/>
    <w:rsid w:val="00D511B6"/>
    <w:rsid w:val="00D5132D"/>
    <w:rsid w:val="00D52082"/>
    <w:rsid w:val="00D521BA"/>
    <w:rsid w:val="00D521D0"/>
    <w:rsid w:val="00D53358"/>
    <w:rsid w:val="00D53938"/>
    <w:rsid w:val="00D53BDF"/>
    <w:rsid w:val="00D54781"/>
    <w:rsid w:val="00D54C87"/>
    <w:rsid w:val="00D55420"/>
    <w:rsid w:val="00D60139"/>
    <w:rsid w:val="00D6153C"/>
    <w:rsid w:val="00D62F4A"/>
    <w:rsid w:val="00D6478E"/>
    <w:rsid w:val="00D6536D"/>
    <w:rsid w:val="00D65375"/>
    <w:rsid w:val="00D665BA"/>
    <w:rsid w:val="00D668B3"/>
    <w:rsid w:val="00D70132"/>
    <w:rsid w:val="00D712A7"/>
    <w:rsid w:val="00D71850"/>
    <w:rsid w:val="00D721FC"/>
    <w:rsid w:val="00D7254A"/>
    <w:rsid w:val="00D74395"/>
    <w:rsid w:val="00D766C4"/>
    <w:rsid w:val="00D766CE"/>
    <w:rsid w:val="00D805A9"/>
    <w:rsid w:val="00D807A7"/>
    <w:rsid w:val="00D8272E"/>
    <w:rsid w:val="00D8303B"/>
    <w:rsid w:val="00D84131"/>
    <w:rsid w:val="00D850E4"/>
    <w:rsid w:val="00D85F0A"/>
    <w:rsid w:val="00D860C2"/>
    <w:rsid w:val="00D8687F"/>
    <w:rsid w:val="00D876BC"/>
    <w:rsid w:val="00D8777E"/>
    <w:rsid w:val="00D87B1D"/>
    <w:rsid w:val="00D92F5C"/>
    <w:rsid w:val="00D93984"/>
    <w:rsid w:val="00D9411B"/>
    <w:rsid w:val="00D9786D"/>
    <w:rsid w:val="00DA0CBB"/>
    <w:rsid w:val="00DA10EE"/>
    <w:rsid w:val="00DA36BD"/>
    <w:rsid w:val="00DA389B"/>
    <w:rsid w:val="00DA4737"/>
    <w:rsid w:val="00DA4E5D"/>
    <w:rsid w:val="00DA7CF8"/>
    <w:rsid w:val="00DB063B"/>
    <w:rsid w:val="00DB08E9"/>
    <w:rsid w:val="00DB111B"/>
    <w:rsid w:val="00DB1F30"/>
    <w:rsid w:val="00DB2667"/>
    <w:rsid w:val="00DB26F1"/>
    <w:rsid w:val="00DB2D96"/>
    <w:rsid w:val="00DB44E0"/>
    <w:rsid w:val="00DB4BDF"/>
    <w:rsid w:val="00DB5341"/>
    <w:rsid w:val="00DB5435"/>
    <w:rsid w:val="00DB5A2F"/>
    <w:rsid w:val="00DB6B88"/>
    <w:rsid w:val="00DB7892"/>
    <w:rsid w:val="00DC040F"/>
    <w:rsid w:val="00DC0954"/>
    <w:rsid w:val="00DC2634"/>
    <w:rsid w:val="00DC46AD"/>
    <w:rsid w:val="00DC603A"/>
    <w:rsid w:val="00DC6639"/>
    <w:rsid w:val="00DC78A3"/>
    <w:rsid w:val="00DD0219"/>
    <w:rsid w:val="00DD023E"/>
    <w:rsid w:val="00DD153E"/>
    <w:rsid w:val="00DD4DDF"/>
    <w:rsid w:val="00DD50D2"/>
    <w:rsid w:val="00DD545A"/>
    <w:rsid w:val="00DD597A"/>
    <w:rsid w:val="00DD5EEA"/>
    <w:rsid w:val="00DD5F19"/>
    <w:rsid w:val="00DD6A08"/>
    <w:rsid w:val="00DD76AC"/>
    <w:rsid w:val="00DE2716"/>
    <w:rsid w:val="00DE2F10"/>
    <w:rsid w:val="00DE31E3"/>
    <w:rsid w:val="00DE3621"/>
    <w:rsid w:val="00DE3952"/>
    <w:rsid w:val="00DE39F6"/>
    <w:rsid w:val="00DE404A"/>
    <w:rsid w:val="00DE59DB"/>
    <w:rsid w:val="00DE72BD"/>
    <w:rsid w:val="00DE7588"/>
    <w:rsid w:val="00DE77C9"/>
    <w:rsid w:val="00DF0E8D"/>
    <w:rsid w:val="00DF1093"/>
    <w:rsid w:val="00DF1901"/>
    <w:rsid w:val="00DF195E"/>
    <w:rsid w:val="00DF2BA2"/>
    <w:rsid w:val="00DF33FF"/>
    <w:rsid w:val="00DF36AB"/>
    <w:rsid w:val="00DF36FC"/>
    <w:rsid w:val="00DF4493"/>
    <w:rsid w:val="00DF4C4D"/>
    <w:rsid w:val="00DF4F65"/>
    <w:rsid w:val="00DF5243"/>
    <w:rsid w:val="00DF5295"/>
    <w:rsid w:val="00DF5624"/>
    <w:rsid w:val="00DF5C47"/>
    <w:rsid w:val="00DF7152"/>
    <w:rsid w:val="00E001DB"/>
    <w:rsid w:val="00E00B52"/>
    <w:rsid w:val="00E00E79"/>
    <w:rsid w:val="00E01FE0"/>
    <w:rsid w:val="00E02BC6"/>
    <w:rsid w:val="00E03912"/>
    <w:rsid w:val="00E04C41"/>
    <w:rsid w:val="00E05C88"/>
    <w:rsid w:val="00E06E2C"/>
    <w:rsid w:val="00E10E7C"/>
    <w:rsid w:val="00E10F9B"/>
    <w:rsid w:val="00E125CD"/>
    <w:rsid w:val="00E14698"/>
    <w:rsid w:val="00E149A3"/>
    <w:rsid w:val="00E15641"/>
    <w:rsid w:val="00E16492"/>
    <w:rsid w:val="00E16FF7"/>
    <w:rsid w:val="00E2304A"/>
    <w:rsid w:val="00E23617"/>
    <w:rsid w:val="00E23D84"/>
    <w:rsid w:val="00E24F6F"/>
    <w:rsid w:val="00E27366"/>
    <w:rsid w:val="00E274AD"/>
    <w:rsid w:val="00E27891"/>
    <w:rsid w:val="00E3053D"/>
    <w:rsid w:val="00E308F5"/>
    <w:rsid w:val="00E30978"/>
    <w:rsid w:val="00E30B1E"/>
    <w:rsid w:val="00E31874"/>
    <w:rsid w:val="00E3210F"/>
    <w:rsid w:val="00E33EC3"/>
    <w:rsid w:val="00E35526"/>
    <w:rsid w:val="00E3680B"/>
    <w:rsid w:val="00E36E31"/>
    <w:rsid w:val="00E37FF0"/>
    <w:rsid w:val="00E42775"/>
    <w:rsid w:val="00E42DA1"/>
    <w:rsid w:val="00E43147"/>
    <w:rsid w:val="00E43F8D"/>
    <w:rsid w:val="00E4433B"/>
    <w:rsid w:val="00E44D43"/>
    <w:rsid w:val="00E44FD8"/>
    <w:rsid w:val="00E45EC8"/>
    <w:rsid w:val="00E461A4"/>
    <w:rsid w:val="00E461F0"/>
    <w:rsid w:val="00E50272"/>
    <w:rsid w:val="00E50641"/>
    <w:rsid w:val="00E50806"/>
    <w:rsid w:val="00E5106E"/>
    <w:rsid w:val="00E524BC"/>
    <w:rsid w:val="00E5278B"/>
    <w:rsid w:val="00E5363A"/>
    <w:rsid w:val="00E53851"/>
    <w:rsid w:val="00E53940"/>
    <w:rsid w:val="00E53C78"/>
    <w:rsid w:val="00E54165"/>
    <w:rsid w:val="00E54DCA"/>
    <w:rsid w:val="00E54F98"/>
    <w:rsid w:val="00E60610"/>
    <w:rsid w:val="00E60E89"/>
    <w:rsid w:val="00E616C4"/>
    <w:rsid w:val="00E61E34"/>
    <w:rsid w:val="00E635D2"/>
    <w:rsid w:val="00E659D0"/>
    <w:rsid w:val="00E6657D"/>
    <w:rsid w:val="00E66BF4"/>
    <w:rsid w:val="00E66FC1"/>
    <w:rsid w:val="00E702C9"/>
    <w:rsid w:val="00E724D0"/>
    <w:rsid w:val="00E72860"/>
    <w:rsid w:val="00E7297E"/>
    <w:rsid w:val="00E73190"/>
    <w:rsid w:val="00E73E0E"/>
    <w:rsid w:val="00E74ED1"/>
    <w:rsid w:val="00E750D5"/>
    <w:rsid w:val="00E75260"/>
    <w:rsid w:val="00E767CD"/>
    <w:rsid w:val="00E770B0"/>
    <w:rsid w:val="00E77D51"/>
    <w:rsid w:val="00E800F6"/>
    <w:rsid w:val="00E8082A"/>
    <w:rsid w:val="00E815F5"/>
    <w:rsid w:val="00E820B4"/>
    <w:rsid w:val="00E827BD"/>
    <w:rsid w:val="00E833DF"/>
    <w:rsid w:val="00E83588"/>
    <w:rsid w:val="00E84081"/>
    <w:rsid w:val="00E84124"/>
    <w:rsid w:val="00E84455"/>
    <w:rsid w:val="00E84872"/>
    <w:rsid w:val="00E84DA1"/>
    <w:rsid w:val="00E85491"/>
    <w:rsid w:val="00E855F4"/>
    <w:rsid w:val="00E87E8B"/>
    <w:rsid w:val="00E9385B"/>
    <w:rsid w:val="00E938FF"/>
    <w:rsid w:val="00E93E3F"/>
    <w:rsid w:val="00E94608"/>
    <w:rsid w:val="00E9555E"/>
    <w:rsid w:val="00EA0601"/>
    <w:rsid w:val="00EA0661"/>
    <w:rsid w:val="00EA2B53"/>
    <w:rsid w:val="00EA5ADB"/>
    <w:rsid w:val="00EA7CF7"/>
    <w:rsid w:val="00EB361C"/>
    <w:rsid w:val="00EB3BE3"/>
    <w:rsid w:val="00EB41FB"/>
    <w:rsid w:val="00EB4A46"/>
    <w:rsid w:val="00EB5CC3"/>
    <w:rsid w:val="00EB5F34"/>
    <w:rsid w:val="00EB6771"/>
    <w:rsid w:val="00EB6FDF"/>
    <w:rsid w:val="00EC30B6"/>
    <w:rsid w:val="00EC4250"/>
    <w:rsid w:val="00EC4EAC"/>
    <w:rsid w:val="00EC6B95"/>
    <w:rsid w:val="00EC6F17"/>
    <w:rsid w:val="00EC7249"/>
    <w:rsid w:val="00EC7EB8"/>
    <w:rsid w:val="00ED0613"/>
    <w:rsid w:val="00ED0710"/>
    <w:rsid w:val="00ED0F76"/>
    <w:rsid w:val="00ED1619"/>
    <w:rsid w:val="00ED1809"/>
    <w:rsid w:val="00ED3115"/>
    <w:rsid w:val="00ED39AC"/>
    <w:rsid w:val="00ED3AFC"/>
    <w:rsid w:val="00ED3CDC"/>
    <w:rsid w:val="00ED4367"/>
    <w:rsid w:val="00ED4B7D"/>
    <w:rsid w:val="00ED70EF"/>
    <w:rsid w:val="00EE0261"/>
    <w:rsid w:val="00EE13E8"/>
    <w:rsid w:val="00EE2AD5"/>
    <w:rsid w:val="00EE2D22"/>
    <w:rsid w:val="00EE328C"/>
    <w:rsid w:val="00EE3EEF"/>
    <w:rsid w:val="00EE3F88"/>
    <w:rsid w:val="00EE57F8"/>
    <w:rsid w:val="00EE5837"/>
    <w:rsid w:val="00EE5A05"/>
    <w:rsid w:val="00EE5C56"/>
    <w:rsid w:val="00EE6135"/>
    <w:rsid w:val="00EE6CBF"/>
    <w:rsid w:val="00EE7702"/>
    <w:rsid w:val="00EE7F09"/>
    <w:rsid w:val="00EF1DB9"/>
    <w:rsid w:val="00EF2172"/>
    <w:rsid w:val="00EF266A"/>
    <w:rsid w:val="00EF29A2"/>
    <w:rsid w:val="00EF3ADA"/>
    <w:rsid w:val="00EF452D"/>
    <w:rsid w:val="00EF4835"/>
    <w:rsid w:val="00EF5C4A"/>
    <w:rsid w:val="00EF6CD2"/>
    <w:rsid w:val="00EF7239"/>
    <w:rsid w:val="00EF7F96"/>
    <w:rsid w:val="00F045F1"/>
    <w:rsid w:val="00F06313"/>
    <w:rsid w:val="00F064AA"/>
    <w:rsid w:val="00F0658A"/>
    <w:rsid w:val="00F06A9D"/>
    <w:rsid w:val="00F0706A"/>
    <w:rsid w:val="00F07275"/>
    <w:rsid w:val="00F12D73"/>
    <w:rsid w:val="00F12FBF"/>
    <w:rsid w:val="00F13D1E"/>
    <w:rsid w:val="00F13DD6"/>
    <w:rsid w:val="00F14F37"/>
    <w:rsid w:val="00F155CF"/>
    <w:rsid w:val="00F16809"/>
    <w:rsid w:val="00F21F29"/>
    <w:rsid w:val="00F222DE"/>
    <w:rsid w:val="00F22935"/>
    <w:rsid w:val="00F2461D"/>
    <w:rsid w:val="00F248F5"/>
    <w:rsid w:val="00F269FC"/>
    <w:rsid w:val="00F2738E"/>
    <w:rsid w:val="00F302B5"/>
    <w:rsid w:val="00F3055D"/>
    <w:rsid w:val="00F32068"/>
    <w:rsid w:val="00F3249F"/>
    <w:rsid w:val="00F333B9"/>
    <w:rsid w:val="00F33A89"/>
    <w:rsid w:val="00F350CC"/>
    <w:rsid w:val="00F3569E"/>
    <w:rsid w:val="00F364B5"/>
    <w:rsid w:val="00F370AE"/>
    <w:rsid w:val="00F372C8"/>
    <w:rsid w:val="00F3776C"/>
    <w:rsid w:val="00F37D89"/>
    <w:rsid w:val="00F405FB"/>
    <w:rsid w:val="00F40CE9"/>
    <w:rsid w:val="00F41EE1"/>
    <w:rsid w:val="00F4224B"/>
    <w:rsid w:val="00F42BAC"/>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2AC"/>
    <w:rsid w:val="00F553EA"/>
    <w:rsid w:val="00F55B70"/>
    <w:rsid w:val="00F5708E"/>
    <w:rsid w:val="00F57D2A"/>
    <w:rsid w:val="00F6010F"/>
    <w:rsid w:val="00F60876"/>
    <w:rsid w:val="00F60ACF"/>
    <w:rsid w:val="00F61454"/>
    <w:rsid w:val="00F62DF7"/>
    <w:rsid w:val="00F642A3"/>
    <w:rsid w:val="00F64483"/>
    <w:rsid w:val="00F64E7F"/>
    <w:rsid w:val="00F64EF8"/>
    <w:rsid w:val="00F65A97"/>
    <w:rsid w:val="00F65AC8"/>
    <w:rsid w:val="00F674A5"/>
    <w:rsid w:val="00F678CD"/>
    <w:rsid w:val="00F67FE9"/>
    <w:rsid w:val="00F700CB"/>
    <w:rsid w:val="00F7074A"/>
    <w:rsid w:val="00F730C1"/>
    <w:rsid w:val="00F73493"/>
    <w:rsid w:val="00F739D1"/>
    <w:rsid w:val="00F7519C"/>
    <w:rsid w:val="00F75939"/>
    <w:rsid w:val="00F75EF9"/>
    <w:rsid w:val="00F7667A"/>
    <w:rsid w:val="00F776E7"/>
    <w:rsid w:val="00F77FCB"/>
    <w:rsid w:val="00F81BCD"/>
    <w:rsid w:val="00F826DB"/>
    <w:rsid w:val="00F82A1E"/>
    <w:rsid w:val="00F82C42"/>
    <w:rsid w:val="00F83C94"/>
    <w:rsid w:val="00F83FD1"/>
    <w:rsid w:val="00F85C39"/>
    <w:rsid w:val="00F901D4"/>
    <w:rsid w:val="00F90D56"/>
    <w:rsid w:val="00F91356"/>
    <w:rsid w:val="00F91ADA"/>
    <w:rsid w:val="00F933B9"/>
    <w:rsid w:val="00F9614C"/>
    <w:rsid w:val="00F96DD8"/>
    <w:rsid w:val="00FA0D94"/>
    <w:rsid w:val="00FA0FA7"/>
    <w:rsid w:val="00FA1080"/>
    <w:rsid w:val="00FA25D4"/>
    <w:rsid w:val="00FA3713"/>
    <w:rsid w:val="00FA4283"/>
    <w:rsid w:val="00FA5463"/>
    <w:rsid w:val="00FA6AD0"/>
    <w:rsid w:val="00FA7822"/>
    <w:rsid w:val="00FA7FF5"/>
    <w:rsid w:val="00FA7FFC"/>
    <w:rsid w:val="00FB039F"/>
    <w:rsid w:val="00FB0DE7"/>
    <w:rsid w:val="00FB20B3"/>
    <w:rsid w:val="00FB3A77"/>
    <w:rsid w:val="00FB3B79"/>
    <w:rsid w:val="00FB440C"/>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58CD"/>
    <w:rsid w:val="00FC6506"/>
    <w:rsid w:val="00FD0A02"/>
    <w:rsid w:val="00FD23D5"/>
    <w:rsid w:val="00FD2462"/>
    <w:rsid w:val="00FD53C9"/>
    <w:rsid w:val="00FD5631"/>
    <w:rsid w:val="00FD654D"/>
    <w:rsid w:val="00FD668A"/>
    <w:rsid w:val="00FE0E34"/>
    <w:rsid w:val="00FE11B2"/>
    <w:rsid w:val="00FE1DA0"/>
    <w:rsid w:val="00FE2EF1"/>
    <w:rsid w:val="00FE3472"/>
    <w:rsid w:val="00FE3DD0"/>
    <w:rsid w:val="00FE49FE"/>
    <w:rsid w:val="00FE582F"/>
    <w:rsid w:val="00FE60D5"/>
    <w:rsid w:val="00FE69C5"/>
    <w:rsid w:val="00FE71B3"/>
    <w:rsid w:val="00FF0041"/>
    <w:rsid w:val="00FF2534"/>
    <w:rsid w:val="00FF2C65"/>
    <w:rsid w:val="00FF442F"/>
    <w:rsid w:val="00FF4A6C"/>
    <w:rsid w:val="00FF6737"/>
    <w:rsid w:val="00FF746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A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細明體"/>
      <w:kern w:val="2"/>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細明體" w:eastAsia="細明體"/>
      <w:szCs w:val="20"/>
    </w:rPr>
  </w:style>
  <w:style w:type="character" w:customStyle="1" w:styleId="SalutationChar">
    <w:name w:val="Salutation Char"/>
    <w:basedOn w:val="DefaultParagraphFont"/>
    <w:link w:val="Salutation"/>
    <w:rsid w:val="00E827BD"/>
    <w:rPr>
      <w:rFonts w:ascii="細明體" w:eastAsia="細明體"/>
      <w:sz w:val="24"/>
    </w:rPr>
  </w:style>
  <w:style w:type="table" w:styleId="TableGrid">
    <w:name w:val="Table Grid"/>
    <w:basedOn w:val="TableNormal"/>
    <w:rsid w:val="007F2E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Indent">
    <w:name w:val="Normal Indent"/>
    <w:basedOn w:val="Normal"/>
    <w:rsid w:val="00FC6506"/>
    <w:pPr>
      <w:ind w:left="480"/>
    </w:pPr>
    <w:rPr>
      <w:rFonts w:ascii="標楷體" w:eastAsia="細明體"/>
      <w:szCs w:val="20"/>
    </w:rPr>
  </w:style>
</w:styles>
</file>

<file path=word/webSettings.xml><?xml version="1.0" encoding="utf-8"?>
<w:webSettings xmlns:r="http://schemas.openxmlformats.org/officeDocument/2006/relationships" xmlns:w="http://schemas.openxmlformats.org/wordprocessingml/2006/main">
  <w:divs>
    <w:div w:id="41560187">
      <w:bodyDiv w:val="1"/>
      <w:marLeft w:val="0"/>
      <w:marRight w:val="0"/>
      <w:marTop w:val="0"/>
      <w:marBottom w:val="0"/>
      <w:divBdr>
        <w:top w:val="none" w:sz="0" w:space="0" w:color="auto"/>
        <w:left w:val="none" w:sz="0" w:space="0" w:color="auto"/>
        <w:bottom w:val="none" w:sz="0" w:space="0" w:color="auto"/>
        <w:right w:val="none" w:sz="0" w:space="0" w:color="auto"/>
      </w:divBdr>
    </w:div>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3390-6D60-4DF2-9FA0-BBF0CDB8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第六誡</vt:lpstr>
    </vt:vector>
  </TitlesOfParts>
  <Company>CLG</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第六誡</dc:title>
  <dc:subject/>
  <dc:creator>Calvin Tran</dc:creator>
  <cp:keywords/>
  <dc:description/>
  <cp:lastModifiedBy>Calvin Tran</cp:lastModifiedBy>
  <cp:revision>2</cp:revision>
  <cp:lastPrinted>2010-11-27T23:02:00Z</cp:lastPrinted>
  <dcterms:created xsi:type="dcterms:W3CDTF">2015-03-27T00:37:00Z</dcterms:created>
  <dcterms:modified xsi:type="dcterms:W3CDTF">2015-03-27T00:37:00Z</dcterms:modified>
</cp:coreProperties>
</file>